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1FD0F4EE"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w:t>
      </w:r>
      <w:r w:rsidR="003B545B">
        <w:rPr>
          <w:rFonts w:ascii="Arial" w:eastAsia="Batang" w:hAnsi="Arial" w:cs="Arial"/>
          <w:b/>
          <w:bCs/>
          <w:szCs w:val="22"/>
        </w:rPr>
        <w:t>6</w:t>
      </w:r>
      <w:r w:rsidR="00F962D7">
        <w:rPr>
          <w:rFonts w:ascii="Arial" w:eastAsia="Batang" w:hAnsi="Arial" w:cs="Arial"/>
          <w:b/>
          <w:bCs/>
          <w:szCs w:val="22"/>
        </w:rPr>
        <w:t>-</w:t>
      </w:r>
      <w:r w:rsidR="00EF4BD3">
        <w:rPr>
          <w:rFonts w:ascii="Arial" w:eastAsia="Batang" w:hAnsi="Arial" w:cs="Arial"/>
          <w:b/>
          <w:bCs/>
          <w:szCs w:val="22"/>
        </w:rPr>
        <w:t>bis</w:t>
      </w:r>
      <w:r w:rsidR="00855F39" w:rsidRPr="00074926">
        <w:rPr>
          <w:rFonts w:ascii="Arial" w:eastAsia="Batang" w:hAnsi="Arial" w:cs="Arial"/>
          <w:b/>
          <w:bCs/>
          <w:szCs w:val="22"/>
        </w:rPr>
        <w:tab/>
      </w:r>
      <w:r w:rsidR="00855F39" w:rsidRPr="00074926">
        <w:rPr>
          <w:rFonts w:ascii="Arial" w:eastAsia="Batang" w:hAnsi="Arial" w:cs="Arial"/>
          <w:b/>
          <w:bCs/>
          <w:szCs w:val="22"/>
        </w:rPr>
        <w:tab/>
      </w:r>
      <w:r w:rsidR="002330D3" w:rsidRPr="002330D3">
        <w:rPr>
          <w:rFonts w:ascii="Arial" w:eastAsia="Batang" w:hAnsi="Arial" w:cs="Arial"/>
          <w:b/>
          <w:bCs/>
          <w:szCs w:val="22"/>
        </w:rPr>
        <w:t>R1-2402964</w:t>
      </w:r>
    </w:p>
    <w:p w14:paraId="3B0F6453" w14:textId="2153973E" w:rsidR="00855F39" w:rsidRPr="00074926" w:rsidRDefault="00A565DE" w:rsidP="00855F39">
      <w:pPr>
        <w:tabs>
          <w:tab w:val="center" w:pos="4536"/>
          <w:tab w:val="right" w:pos="9072"/>
        </w:tabs>
        <w:ind w:left="1440" w:hanging="1440"/>
        <w:rPr>
          <w:rFonts w:ascii="Arial" w:eastAsia="MS Mincho" w:hAnsi="Arial" w:cs="Arial"/>
          <w:b/>
          <w:bCs/>
          <w:szCs w:val="22"/>
          <w:lang w:eastAsia="ja-JP"/>
        </w:rPr>
      </w:pPr>
      <w:r w:rsidRPr="00A565DE">
        <w:rPr>
          <w:rFonts w:ascii="Arial" w:eastAsia="MS Mincho" w:hAnsi="Arial" w:cs="Arial"/>
          <w:b/>
          <w:bCs/>
          <w:szCs w:val="22"/>
          <w:lang w:eastAsia="ja-JP"/>
        </w:rPr>
        <w:t>Changsha, Hunan Province, China, April 15</w:t>
      </w:r>
      <w:r w:rsidRPr="00A565DE">
        <w:rPr>
          <w:rFonts w:ascii="Arial" w:eastAsia="MS Mincho" w:hAnsi="Arial" w:cs="Arial"/>
          <w:b/>
          <w:bCs/>
          <w:szCs w:val="22"/>
          <w:vertAlign w:val="superscript"/>
          <w:lang w:eastAsia="ja-JP"/>
        </w:rPr>
        <w:t>th</w:t>
      </w:r>
      <w:r w:rsidRPr="00A565DE">
        <w:rPr>
          <w:rFonts w:ascii="Arial" w:eastAsia="MS Mincho" w:hAnsi="Arial" w:cs="Arial"/>
          <w:b/>
          <w:bCs/>
          <w:szCs w:val="22"/>
          <w:lang w:eastAsia="ja-JP"/>
        </w:rPr>
        <w:t xml:space="preserve"> – 19</w:t>
      </w:r>
      <w:r w:rsidRPr="00A565DE">
        <w:rPr>
          <w:rFonts w:ascii="Arial" w:eastAsia="MS Mincho" w:hAnsi="Arial" w:cs="Arial"/>
          <w:b/>
          <w:bCs/>
          <w:szCs w:val="22"/>
          <w:vertAlign w:val="superscript"/>
          <w:lang w:eastAsia="ja-JP"/>
        </w:rPr>
        <w:t>th</w:t>
      </w:r>
      <w:r w:rsidR="006824F5"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5E0AA8A"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6824F5">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7F480C4"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SBFD 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0DED5177" w:rsidR="003C5065" w:rsidRDefault="00D37E61" w:rsidP="006824F5">
      <w:pPr>
        <w:rPr>
          <w:rFonts w:eastAsia="MS Mincho"/>
          <w:lang w:val="en-US"/>
        </w:rPr>
      </w:pPr>
      <w:r>
        <w:rPr>
          <w:rFonts w:eastAsia="MS Mincho"/>
          <w:lang w:val="en-US"/>
        </w:rPr>
        <w:t>In RAN1#116 we agreed the following</w:t>
      </w:r>
      <w:r w:rsidR="003C5065">
        <w:rPr>
          <w:rFonts w:eastAsia="MS Mincho"/>
          <w:lang w:val="en-US"/>
        </w:rPr>
        <w:t>:</w:t>
      </w:r>
    </w:p>
    <w:p w14:paraId="3F171A93" w14:textId="77777777" w:rsidR="003C5065" w:rsidRDefault="003C5065" w:rsidP="006824F5">
      <w:pPr>
        <w:rPr>
          <w:rFonts w:eastAsia="MS Mincho"/>
          <w:lang w:val="en-US"/>
        </w:rPr>
      </w:pPr>
    </w:p>
    <w:p w14:paraId="0E2247BB" w14:textId="77777777" w:rsidR="00397B62" w:rsidRPr="00BC7386" w:rsidRDefault="00397B62" w:rsidP="00397B62">
      <w:pPr>
        <w:ind w:left="720"/>
        <w:rPr>
          <w:rFonts w:eastAsia="Malgun Gothic"/>
          <w:b/>
          <w:highlight w:val="green"/>
          <w:lang w:eastAsia="zh-CN"/>
        </w:rPr>
      </w:pPr>
      <w:r w:rsidRPr="00BC7386">
        <w:rPr>
          <w:rFonts w:eastAsia="Malgun Gothic"/>
          <w:b/>
          <w:highlight w:val="green"/>
          <w:lang w:eastAsia="zh-CN"/>
        </w:rPr>
        <w:t>Agreement</w:t>
      </w:r>
    </w:p>
    <w:p w14:paraId="54268635" w14:textId="77777777" w:rsidR="00397B62" w:rsidRPr="001A6CBA" w:rsidRDefault="00397B62" w:rsidP="00397B62">
      <w:pPr>
        <w:pStyle w:val="ListParagraph"/>
        <w:tabs>
          <w:tab w:val="left" w:pos="0"/>
        </w:tabs>
        <w:rPr>
          <w:rFonts w:eastAsia="Malgun Gothic"/>
        </w:rPr>
      </w:pPr>
      <w:r w:rsidRPr="001A6CBA">
        <w:rPr>
          <w:rFonts w:eastAsia="Malgun Gothic"/>
        </w:rPr>
        <w:t xml:space="preserve">For RRC connected mode UEs, at least cell-specific configuration on time </w:t>
      </w:r>
      <w:r w:rsidRPr="001A6CBA">
        <w:rPr>
          <w:rFonts w:eastAsia="Malgun Gothic"/>
          <w:highlight w:val="darkYellow"/>
        </w:rPr>
        <w:t xml:space="preserve">and frequency(working assumption) </w:t>
      </w:r>
      <w:r w:rsidRPr="001A6CBA">
        <w:rPr>
          <w:rFonts w:eastAsia="Malgun Gothic"/>
        </w:rPr>
        <w:t>location of SBFD subbands is supported within a TDD carrier.</w:t>
      </w:r>
    </w:p>
    <w:p w14:paraId="64F77EB6" w14:textId="77777777" w:rsidR="00397B62" w:rsidRPr="001A6CBA" w:rsidRDefault="00397B62" w:rsidP="00397B62">
      <w:pPr>
        <w:pStyle w:val="ListParagraph"/>
        <w:numPr>
          <w:ilvl w:val="0"/>
          <w:numId w:val="39"/>
        </w:numPr>
        <w:tabs>
          <w:tab w:val="left" w:pos="0"/>
        </w:tabs>
        <w:suppressAutoHyphens/>
        <w:spacing w:after="0"/>
        <w:ind w:left="1440"/>
        <w:contextualSpacing w:val="0"/>
        <w:jc w:val="both"/>
        <w:rPr>
          <w:rFonts w:eastAsia="Malgun Gothic"/>
        </w:rPr>
      </w:pPr>
      <w:r w:rsidRPr="001A6CBA">
        <w:rPr>
          <w:rFonts w:eastAsia="Malgun Gothic"/>
        </w:rPr>
        <w:t>FFS: Additional support of UE-specific configuration on time</w:t>
      </w:r>
      <w:r w:rsidRPr="001A6CBA">
        <w:rPr>
          <w:rFonts w:eastAsia="Malgun Gothic" w:hint="eastAsia"/>
        </w:rPr>
        <w:t xml:space="preserve"> and/or frequency</w:t>
      </w:r>
      <w:r w:rsidRPr="001A6CBA">
        <w:rPr>
          <w:rFonts w:eastAsia="Malgun Gothic"/>
        </w:rPr>
        <w:t xml:space="preserve"> location</w:t>
      </w:r>
      <w:r w:rsidRPr="001A6CBA">
        <w:rPr>
          <w:rFonts w:eastAsia="Malgun Gothic" w:hint="eastAsia"/>
        </w:rPr>
        <w:t>s</w:t>
      </w:r>
      <w:r w:rsidRPr="001A6CBA">
        <w:rPr>
          <w:rFonts w:eastAsia="Malgun Gothic"/>
        </w:rPr>
        <w:t xml:space="preserve"> of SBFD subbands</w:t>
      </w:r>
    </w:p>
    <w:p w14:paraId="05C4F5B2" w14:textId="77777777" w:rsidR="00397B62" w:rsidRPr="001A6CBA" w:rsidRDefault="00397B62" w:rsidP="00397B62">
      <w:pPr>
        <w:ind w:left="720"/>
        <w:rPr>
          <w:iCs/>
        </w:rPr>
      </w:pPr>
    </w:p>
    <w:p w14:paraId="70125E84" w14:textId="77777777" w:rsidR="00397B62" w:rsidRPr="001A6CBA" w:rsidRDefault="00397B62" w:rsidP="00397B62">
      <w:pPr>
        <w:ind w:left="720"/>
        <w:rPr>
          <w:rFonts w:eastAsia="Malgun Gothic"/>
          <w:b/>
          <w:highlight w:val="green"/>
          <w:lang w:eastAsia="zh-CN"/>
        </w:rPr>
      </w:pPr>
      <w:r w:rsidRPr="001A6CBA">
        <w:rPr>
          <w:rFonts w:eastAsia="Malgun Gothic"/>
          <w:b/>
          <w:highlight w:val="green"/>
          <w:lang w:eastAsia="zh-CN"/>
        </w:rPr>
        <w:t>Agreement:</w:t>
      </w:r>
    </w:p>
    <w:p w14:paraId="0BC0D848" w14:textId="77777777" w:rsidR="00397B62" w:rsidRPr="001A6CBA" w:rsidRDefault="00397B62" w:rsidP="00397B62">
      <w:pPr>
        <w:pStyle w:val="ListParagraph"/>
        <w:tabs>
          <w:tab w:val="left" w:pos="0"/>
        </w:tabs>
        <w:rPr>
          <w:rFonts w:eastAsia="Malgun Gothic"/>
        </w:rPr>
      </w:pPr>
      <w:r w:rsidRPr="001A6CBA">
        <w:rPr>
          <w:rFonts w:eastAsia="Malgun Gothic"/>
        </w:rPr>
        <w:t xml:space="preserve">For RRC connected mode UEs, SBFD subband time locations are configured within a period. </w:t>
      </w:r>
      <w:r w:rsidRPr="001A6CBA">
        <w:rPr>
          <w:rFonts w:eastAsia="Malgun Gothic" w:hint="eastAsia"/>
        </w:rPr>
        <w:t>At least when only one TDD-UL-DL pattern is configured,</w:t>
      </w:r>
      <w:r w:rsidRPr="001A6CBA">
        <w:rPr>
          <w:rFonts w:eastAsia="Malgun Gothic"/>
        </w:rPr>
        <w:t xml:space="preserve"> </w:t>
      </w:r>
      <w:r w:rsidRPr="001A6CBA">
        <w:rPr>
          <w:rFonts w:eastAsia="Malgun Gothic" w:hint="eastAsia"/>
        </w:rPr>
        <w:t>t</w:t>
      </w:r>
      <w:r w:rsidRPr="001A6CBA">
        <w:rPr>
          <w:rFonts w:eastAsia="Malgun Gothic"/>
        </w:rPr>
        <w:t>he period is down-selected from one of the following options.</w:t>
      </w:r>
    </w:p>
    <w:p w14:paraId="0035EC0C" w14:textId="77777777" w:rsidR="00397B62" w:rsidRPr="001A6CBA" w:rsidRDefault="00397B62" w:rsidP="00397B62">
      <w:pPr>
        <w:pStyle w:val="ListParagraph"/>
        <w:numPr>
          <w:ilvl w:val="0"/>
          <w:numId w:val="39"/>
        </w:numPr>
        <w:suppressAutoHyphens/>
        <w:spacing w:after="0"/>
        <w:ind w:left="1440"/>
        <w:contextualSpacing w:val="0"/>
        <w:jc w:val="both"/>
        <w:rPr>
          <w:rFonts w:eastAsia="Malgun Gothic"/>
        </w:rPr>
      </w:pPr>
      <w:r w:rsidRPr="001A6CBA">
        <w:rPr>
          <w:rFonts w:eastAsia="Malgun Gothic"/>
        </w:rPr>
        <w:t xml:space="preserve">Option 1: The period is </w:t>
      </w:r>
      <w:r w:rsidRPr="001A6CBA">
        <w:rPr>
          <w:rFonts w:eastAsia="Malgun Gothic" w:hint="eastAsia"/>
        </w:rPr>
        <w:t xml:space="preserve">the same as </w:t>
      </w:r>
      <w:r w:rsidRPr="001A6CBA">
        <w:rPr>
          <w:rFonts w:eastAsia="Malgun Gothic"/>
        </w:rPr>
        <w:t xml:space="preserve">TDD-UL-DL pattern period configured by </w:t>
      </w:r>
      <w:r w:rsidRPr="001A6CBA">
        <w:rPr>
          <w:rFonts w:eastAsia="Malgun Gothic"/>
          <w:i/>
        </w:rPr>
        <w:t>dl-UL-TransmissionPeriodicity</w:t>
      </w:r>
      <w:r w:rsidRPr="001A6CBA">
        <w:rPr>
          <w:rFonts w:eastAsia="Malgun Gothic"/>
        </w:rPr>
        <w:t xml:space="preserve"> in </w:t>
      </w:r>
      <w:r w:rsidRPr="001A6CBA">
        <w:rPr>
          <w:rFonts w:eastAsia="Malgun Gothic"/>
          <w:i/>
        </w:rPr>
        <w:t>TDD-UL-DL-ConfigCommon</w:t>
      </w:r>
      <w:r w:rsidRPr="001A6CBA">
        <w:rPr>
          <w:rFonts w:eastAsia="Malgun Gothic"/>
        </w:rPr>
        <w:t>.</w:t>
      </w:r>
    </w:p>
    <w:p w14:paraId="2FAD2A14" w14:textId="77777777" w:rsidR="00397B62" w:rsidRPr="001A6CBA" w:rsidRDefault="00397B62" w:rsidP="00397B62">
      <w:pPr>
        <w:pStyle w:val="ListParagraph"/>
        <w:numPr>
          <w:ilvl w:val="0"/>
          <w:numId w:val="39"/>
        </w:numPr>
        <w:suppressAutoHyphens/>
        <w:spacing w:after="0"/>
        <w:ind w:left="1440"/>
        <w:contextualSpacing w:val="0"/>
        <w:jc w:val="both"/>
        <w:rPr>
          <w:rFonts w:eastAsia="Malgun Gothic"/>
        </w:rPr>
      </w:pPr>
      <w:r w:rsidRPr="001A6CBA">
        <w:rPr>
          <w:rFonts w:eastAsia="Malgun Gothic"/>
        </w:rPr>
        <w:t xml:space="preserve">Option 2: The period is integer multiple of TDD-UL-DL pattern period configured by </w:t>
      </w:r>
      <w:r w:rsidRPr="001A6CBA">
        <w:rPr>
          <w:rFonts w:eastAsia="Malgun Gothic"/>
          <w:i/>
        </w:rPr>
        <w:t>dl-UL-TransmissionPeriodicity</w:t>
      </w:r>
      <w:r w:rsidRPr="001A6CBA">
        <w:rPr>
          <w:rFonts w:eastAsia="Malgun Gothic"/>
        </w:rPr>
        <w:t xml:space="preserve"> in </w:t>
      </w:r>
      <w:r w:rsidRPr="001A6CBA">
        <w:rPr>
          <w:rFonts w:eastAsia="Malgun Gothic"/>
          <w:i/>
        </w:rPr>
        <w:t>TDD-UL-DL-ConfigCommon</w:t>
      </w:r>
      <w:r w:rsidRPr="001A6CBA">
        <w:rPr>
          <w:rFonts w:eastAsia="Malgun Gothic"/>
        </w:rPr>
        <w:t>.</w:t>
      </w:r>
    </w:p>
    <w:p w14:paraId="21341111" w14:textId="77777777" w:rsidR="00397B62" w:rsidRPr="001A6CBA" w:rsidRDefault="00397B62" w:rsidP="00397B62">
      <w:pPr>
        <w:pStyle w:val="ListParagraph"/>
        <w:numPr>
          <w:ilvl w:val="0"/>
          <w:numId w:val="39"/>
        </w:numPr>
        <w:suppressAutoHyphens/>
        <w:spacing w:after="0"/>
        <w:ind w:left="1440"/>
        <w:contextualSpacing w:val="0"/>
        <w:jc w:val="both"/>
        <w:rPr>
          <w:rFonts w:eastAsia="Malgun Gothic"/>
        </w:rPr>
      </w:pPr>
      <w:r w:rsidRPr="001A6CBA">
        <w:rPr>
          <w:rFonts w:eastAsia="Malgun Gothic" w:hint="eastAsia"/>
        </w:rPr>
        <w:t>FFS</w:t>
      </w:r>
      <w:r w:rsidRPr="001A6CBA">
        <w:rPr>
          <w:rFonts w:eastAsia="Malgun Gothic"/>
        </w:rPr>
        <w:t>: Further</w:t>
      </w:r>
      <w:r w:rsidRPr="001A6CBA">
        <w:rPr>
          <w:rFonts w:eastAsia="Malgun Gothic" w:hint="eastAsia"/>
        </w:rPr>
        <w:t xml:space="preserve"> details</w:t>
      </w:r>
    </w:p>
    <w:p w14:paraId="657F8C32" w14:textId="77777777" w:rsidR="00397B62" w:rsidRPr="001A6CBA" w:rsidRDefault="00397B62" w:rsidP="00397B62">
      <w:pPr>
        <w:pStyle w:val="ListParagraph"/>
        <w:suppressAutoHyphens/>
        <w:jc w:val="both"/>
        <w:rPr>
          <w:rFonts w:eastAsia="Malgun Gothic"/>
        </w:rPr>
      </w:pPr>
      <w:r w:rsidRPr="001A6CBA">
        <w:rPr>
          <w:rFonts w:eastAsia="Malgun Gothic"/>
        </w:rPr>
        <w:t>FFS: Details when two TDD-UL-DL patterns are configured</w:t>
      </w:r>
    </w:p>
    <w:p w14:paraId="69323DE4" w14:textId="77777777" w:rsidR="00397B62" w:rsidRPr="001A6CBA" w:rsidRDefault="00397B62" w:rsidP="00397B62">
      <w:pPr>
        <w:tabs>
          <w:tab w:val="left" w:pos="0"/>
        </w:tabs>
        <w:ind w:left="720"/>
        <w:rPr>
          <w:rFonts w:eastAsia="Malgun Gothic"/>
          <w:lang w:eastAsia="zh-CN"/>
        </w:rPr>
      </w:pPr>
    </w:p>
    <w:p w14:paraId="477D4AF7" w14:textId="77777777" w:rsidR="00397B62" w:rsidRPr="001A6CBA" w:rsidRDefault="00397B62" w:rsidP="00397B62">
      <w:pPr>
        <w:ind w:left="720"/>
        <w:rPr>
          <w:rFonts w:eastAsia="Malgun Gothic"/>
          <w:b/>
          <w:highlight w:val="green"/>
          <w:lang w:eastAsia="zh-CN"/>
        </w:rPr>
      </w:pPr>
      <w:r w:rsidRPr="001A6CBA">
        <w:rPr>
          <w:rFonts w:eastAsia="Malgun Gothic"/>
          <w:b/>
          <w:highlight w:val="green"/>
          <w:lang w:eastAsia="zh-CN"/>
        </w:rPr>
        <w:t>Agreement</w:t>
      </w:r>
    </w:p>
    <w:p w14:paraId="2CB1B83A" w14:textId="77777777" w:rsidR="00397B62" w:rsidRPr="001A6CBA" w:rsidRDefault="00397B62" w:rsidP="00397B62">
      <w:pPr>
        <w:ind w:left="720"/>
        <w:rPr>
          <w:rFonts w:eastAsia="Malgun Gothic"/>
          <w:lang w:eastAsia="zh-CN"/>
        </w:rPr>
      </w:pPr>
      <w:r w:rsidRPr="001A6CBA">
        <w:rPr>
          <w:rFonts w:eastAsia="Malgun Gothic"/>
          <w:lang w:eastAsia="zh-CN"/>
        </w:rPr>
        <w:t>A slot can consist of SBFD symbols and non-SBFD symbols.</w:t>
      </w:r>
    </w:p>
    <w:p w14:paraId="38F56263" w14:textId="77777777" w:rsidR="00397B62" w:rsidRPr="001A6CBA" w:rsidRDefault="00397B62" w:rsidP="00397B62">
      <w:pPr>
        <w:ind w:left="720"/>
        <w:rPr>
          <w:iCs/>
        </w:rPr>
      </w:pPr>
    </w:p>
    <w:p w14:paraId="38CC3739" w14:textId="77777777" w:rsidR="00397B62" w:rsidRPr="001A6CBA" w:rsidRDefault="00397B62" w:rsidP="00397B62">
      <w:pPr>
        <w:ind w:left="720"/>
        <w:rPr>
          <w:rFonts w:eastAsia="Malgun Gothic"/>
          <w:b/>
          <w:highlight w:val="green"/>
          <w:lang w:eastAsia="zh-CN"/>
        </w:rPr>
      </w:pPr>
      <w:r w:rsidRPr="001A6CBA">
        <w:rPr>
          <w:rFonts w:eastAsia="Malgun Gothic"/>
          <w:b/>
          <w:highlight w:val="green"/>
          <w:lang w:eastAsia="zh-CN"/>
        </w:rPr>
        <w:t>Agreement:</w:t>
      </w:r>
    </w:p>
    <w:p w14:paraId="0D6F5596" w14:textId="77777777" w:rsidR="00397B62" w:rsidRPr="001A6CBA" w:rsidRDefault="00397B62" w:rsidP="00397B62">
      <w:pPr>
        <w:ind w:left="720"/>
        <w:rPr>
          <w:rFonts w:eastAsia="Malgun Gothic"/>
          <w:lang w:eastAsia="zh-CN"/>
        </w:rPr>
      </w:pPr>
      <w:r w:rsidRPr="001A6CBA">
        <w:rPr>
          <w:rFonts w:eastAsia="Malgun Gothic"/>
          <w:lang w:eastAsia="zh-CN"/>
        </w:rPr>
        <w:t>The maximum number of UL subbands for SBFD operation in an SBFD symbol within a TDD carrier is one.</w:t>
      </w:r>
    </w:p>
    <w:p w14:paraId="033300BC" w14:textId="77777777" w:rsidR="00397B62" w:rsidRPr="001A6CBA" w:rsidRDefault="00397B62" w:rsidP="00397B62">
      <w:pPr>
        <w:ind w:left="720"/>
        <w:rPr>
          <w:rFonts w:eastAsia="Malgun Gothic"/>
          <w:lang w:eastAsia="zh-CN"/>
        </w:rPr>
      </w:pPr>
      <w:r w:rsidRPr="001A6CBA">
        <w:rPr>
          <w:rFonts w:eastAsia="Malgun Gothic"/>
          <w:lang w:eastAsia="zh-CN"/>
        </w:rPr>
        <w:t>The UL subband can be located at one side of the carrier or can be located at the middle part of the carrier.</w:t>
      </w:r>
    </w:p>
    <w:p w14:paraId="56AFEA56" w14:textId="77777777" w:rsidR="00397B62" w:rsidRPr="001A6CBA" w:rsidRDefault="00397B62" w:rsidP="00397B62">
      <w:pPr>
        <w:ind w:left="720"/>
        <w:rPr>
          <w:rFonts w:eastAsia="Malgun Gothic"/>
          <w:lang w:eastAsia="zh-CN"/>
        </w:rPr>
      </w:pPr>
      <w:r w:rsidRPr="001A6CBA">
        <w:rPr>
          <w:rFonts w:eastAsia="Malgun Gothic"/>
          <w:lang w:eastAsia="zh-CN"/>
        </w:rPr>
        <w:t>For semi-static indication of SBFD subband frequency location, down-select from the following options.</w:t>
      </w:r>
    </w:p>
    <w:p w14:paraId="35BDCE5F" w14:textId="77777777" w:rsidR="00397B62" w:rsidRPr="001A6CBA" w:rsidRDefault="00397B62" w:rsidP="00397B62">
      <w:pPr>
        <w:numPr>
          <w:ilvl w:val="0"/>
          <w:numId w:val="39"/>
        </w:numPr>
        <w:spacing w:after="0"/>
        <w:ind w:left="1440"/>
        <w:rPr>
          <w:rFonts w:eastAsia="Malgun Gothic"/>
          <w:lang w:eastAsia="zh-CN"/>
        </w:rPr>
      </w:pPr>
      <w:r w:rsidRPr="001A6CBA">
        <w:rPr>
          <w:rFonts w:eastAsia="Malgun Gothic"/>
          <w:lang w:eastAsia="zh-CN"/>
        </w:rPr>
        <w:t xml:space="preserve">Option 1: Frequency locations of UL subband and DL subband(s) are explicitly configured. Guardband(s) if any are implicitly derived as the RBs which are not within UL subband or DL subband(s). </w:t>
      </w:r>
    </w:p>
    <w:p w14:paraId="4DA2D6EC" w14:textId="77777777" w:rsidR="00397B62" w:rsidRPr="001A6CBA" w:rsidRDefault="00397B62" w:rsidP="00397B62">
      <w:pPr>
        <w:numPr>
          <w:ilvl w:val="0"/>
          <w:numId w:val="39"/>
        </w:numPr>
        <w:spacing w:after="0"/>
        <w:ind w:left="1440"/>
        <w:rPr>
          <w:rFonts w:eastAsia="Malgun Gothic"/>
          <w:lang w:eastAsia="zh-CN"/>
        </w:rPr>
      </w:pPr>
      <w:r w:rsidRPr="001A6CBA">
        <w:rPr>
          <w:rFonts w:eastAsia="Malgun Gothic"/>
          <w:lang w:eastAsia="zh-CN"/>
        </w:rPr>
        <w:t>Option 2: Frequency location of UL subband and the number of RBs for guardband(s), if any, are explicitly configured. DL subband(s) are implicitly derived as RBs which are not within UL subband or guardband(s).</w:t>
      </w:r>
    </w:p>
    <w:p w14:paraId="7B1BEF5A" w14:textId="77777777" w:rsidR="00397B62" w:rsidRPr="001A6CBA" w:rsidRDefault="00397B62" w:rsidP="00397B62">
      <w:pPr>
        <w:ind w:left="720"/>
        <w:rPr>
          <w:iCs/>
        </w:rPr>
      </w:pPr>
    </w:p>
    <w:p w14:paraId="5001BE96" w14:textId="77777777" w:rsidR="00397B62" w:rsidRPr="001A6CBA" w:rsidRDefault="00397B62" w:rsidP="00397B62">
      <w:pPr>
        <w:ind w:left="720"/>
        <w:rPr>
          <w:rFonts w:eastAsia="Malgun Gothic" w:cs="Times"/>
          <w:b/>
          <w:highlight w:val="green"/>
          <w:lang w:eastAsia="zh-CN"/>
        </w:rPr>
      </w:pPr>
      <w:r w:rsidRPr="001A6CBA">
        <w:rPr>
          <w:rFonts w:eastAsia="Malgun Gothic" w:cs="Times"/>
          <w:b/>
          <w:highlight w:val="green"/>
          <w:lang w:eastAsia="zh-CN"/>
        </w:rPr>
        <w:lastRenderedPageBreak/>
        <w:t>Agreement</w:t>
      </w:r>
    </w:p>
    <w:p w14:paraId="6DF966EB" w14:textId="77777777" w:rsidR="00397B62" w:rsidRPr="001A6CBA" w:rsidRDefault="00397B62" w:rsidP="00397B62">
      <w:pPr>
        <w:ind w:left="720"/>
        <w:rPr>
          <w:rFonts w:eastAsia="Malgun Gothic" w:cs="Times"/>
          <w:lang w:eastAsia="zh-CN"/>
        </w:rPr>
      </w:pPr>
      <w:r w:rsidRPr="001A6CBA">
        <w:rPr>
          <w:rFonts w:eastAsia="Malgun Gothic" w:cs="Times"/>
          <w:lang w:eastAsia="zh-CN"/>
        </w:rPr>
        <w:t>A slot can consist of SBFD symbols and non-SBFD symbols.</w:t>
      </w:r>
    </w:p>
    <w:p w14:paraId="13EE2AD4" w14:textId="77777777" w:rsidR="00397B62" w:rsidRPr="001A6CBA" w:rsidRDefault="00397B62" w:rsidP="00397B62">
      <w:pPr>
        <w:ind w:left="720"/>
        <w:rPr>
          <w:rFonts w:eastAsia="Malgun Gothic" w:cs="Times"/>
          <w:lang w:eastAsia="zh-CN"/>
        </w:rPr>
      </w:pPr>
      <w:r w:rsidRPr="001A6CBA">
        <w:rPr>
          <w:rFonts w:eastAsia="Malgun Gothic" w:cs="Times"/>
          <w:lang w:eastAsia="zh-CN"/>
        </w:rPr>
        <w:t>For semi-static indication of SBFD subband time location,</w:t>
      </w:r>
    </w:p>
    <w:p w14:paraId="32EDB865" w14:textId="77777777" w:rsidR="00397B62" w:rsidRPr="001A6CBA" w:rsidRDefault="00397B62" w:rsidP="00397B62">
      <w:pPr>
        <w:numPr>
          <w:ilvl w:val="0"/>
          <w:numId w:val="40"/>
        </w:numPr>
        <w:spacing w:after="0"/>
        <w:ind w:left="1440"/>
        <w:rPr>
          <w:rFonts w:eastAsia="Malgun Gothic" w:cs="Times"/>
          <w:lang w:eastAsia="zh-CN"/>
        </w:rPr>
      </w:pPr>
      <w:r w:rsidRPr="001A6CBA">
        <w:rPr>
          <w:rFonts w:eastAsia="Malgun Gothic" w:cs="Times"/>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64C7C911" w14:textId="77777777" w:rsidR="00397B62" w:rsidRPr="001A6CBA" w:rsidRDefault="00397B62" w:rsidP="00397B62">
      <w:pPr>
        <w:numPr>
          <w:ilvl w:val="1"/>
          <w:numId w:val="40"/>
        </w:numPr>
        <w:spacing w:after="0"/>
        <w:ind w:left="2160"/>
        <w:rPr>
          <w:rFonts w:eastAsia="Malgun Gothic" w:cs="Times"/>
          <w:lang w:eastAsia="zh-CN"/>
        </w:rPr>
      </w:pPr>
      <w:r w:rsidRPr="001A6CBA">
        <w:rPr>
          <w:rFonts w:eastAsia="Malgun Gothic" w:cs="Times"/>
          <w:lang w:eastAsia="zh-CN"/>
        </w:rPr>
        <w:t xml:space="preserve">SBFD symbols are configured in DL and/or flexible symbols configured in </w:t>
      </w:r>
      <w:r w:rsidRPr="001A6CBA">
        <w:rPr>
          <w:rFonts w:eastAsia="Malgun Gothic" w:cs="Times"/>
          <w:i/>
          <w:lang w:eastAsia="zh-CN"/>
        </w:rPr>
        <w:t>TDD-UL-DL-ConfigCommon</w:t>
      </w:r>
    </w:p>
    <w:p w14:paraId="5F796ADD" w14:textId="77777777" w:rsidR="00397B62" w:rsidRPr="001A6CBA" w:rsidRDefault="00397B62" w:rsidP="00397B62">
      <w:pPr>
        <w:numPr>
          <w:ilvl w:val="1"/>
          <w:numId w:val="40"/>
        </w:numPr>
        <w:spacing w:after="0"/>
        <w:ind w:left="2160"/>
        <w:rPr>
          <w:rFonts w:eastAsia="Malgun Gothic" w:cs="Times"/>
          <w:lang w:eastAsia="zh-CN"/>
        </w:rPr>
      </w:pPr>
      <w:r w:rsidRPr="001A6CBA">
        <w:rPr>
          <w:rFonts w:eastAsia="Malgun Gothic" w:cs="Times"/>
          <w:lang w:eastAsia="zh-CN"/>
        </w:rPr>
        <w:t>The configured SBFD symbols can start from any symbol within a slot and can end in any symbol within a slot.</w:t>
      </w:r>
    </w:p>
    <w:p w14:paraId="50058A62" w14:textId="77777777" w:rsidR="00397B62" w:rsidRPr="001A6CBA" w:rsidRDefault="00397B62" w:rsidP="00397B62">
      <w:pPr>
        <w:numPr>
          <w:ilvl w:val="1"/>
          <w:numId w:val="40"/>
        </w:numPr>
        <w:spacing w:after="0"/>
        <w:ind w:left="2160"/>
        <w:rPr>
          <w:rFonts w:eastAsia="Malgun Gothic" w:cs="Times"/>
          <w:lang w:eastAsia="zh-CN"/>
        </w:rPr>
      </w:pPr>
      <w:r w:rsidRPr="001A6CBA">
        <w:rPr>
          <w:rFonts w:eastAsia="Malgun Gothic" w:cs="Times"/>
          <w:i/>
          <w:lang w:eastAsia="zh-CN"/>
        </w:rPr>
        <w:t>referenceSubcarrierSpacing</w:t>
      </w:r>
      <w:r w:rsidRPr="001A6CBA">
        <w:rPr>
          <w:rFonts w:eastAsia="Malgun Gothic" w:cs="Times"/>
          <w:lang w:eastAsia="zh-CN"/>
        </w:rPr>
        <w:t xml:space="preserve"> in </w:t>
      </w:r>
      <w:r w:rsidRPr="001A6CBA">
        <w:rPr>
          <w:rFonts w:eastAsia="Malgun Gothic" w:cs="Times"/>
          <w:i/>
          <w:lang w:eastAsia="zh-CN"/>
        </w:rPr>
        <w:t xml:space="preserve">TDD-UL-DL-ConfigCommon </w:t>
      </w:r>
      <w:r w:rsidRPr="001A6CBA">
        <w:rPr>
          <w:rFonts w:eastAsia="Malgun Gothic" w:cs="Times"/>
          <w:lang w:eastAsia="zh-CN"/>
        </w:rPr>
        <w:t>is used as reference SCS.</w:t>
      </w:r>
    </w:p>
    <w:p w14:paraId="7F9AB33B" w14:textId="77777777" w:rsidR="00397B62" w:rsidRPr="001A6CBA" w:rsidRDefault="00397B62" w:rsidP="00397B62">
      <w:pPr>
        <w:numPr>
          <w:ilvl w:val="1"/>
          <w:numId w:val="40"/>
        </w:numPr>
        <w:spacing w:after="0"/>
        <w:ind w:left="2160"/>
        <w:rPr>
          <w:rFonts w:eastAsia="Malgun Gothic" w:cs="Times"/>
          <w:lang w:eastAsia="zh-CN"/>
        </w:rPr>
      </w:pPr>
      <w:r w:rsidRPr="001A6CBA">
        <w:rPr>
          <w:rFonts w:eastAsia="Malgun Gothic" w:cs="Times"/>
          <w:lang w:eastAsia="zh-CN"/>
        </w:rPr>
        <w:t>FFS details</w:t>
      </w:r>
    </w:p>
    <w:p w14:paraId="6CDAD245" w14:textId="77777777" w:rsidR="00397B62" w:rsidRPr="001A6CBA" w:rsidRDefault="00397B62" w:rsidP="00397B62">
      <w:pPr>
        <w:ind w:left="720"/>
        <w:rPr>
          <w:rFonts w:cs="Times"/>
          <w:iCs/>
        </w:rPr>
      </w:pPr>
    </w:p>
    <w:p w14:paraId="21C19A61" w14:textId="77777777" w:rsidR="00397B62" w:rsidRPr="001A6CBA" w:rsidRDefault="00397B62" w:rsidP="00397B62">
      <w:pPr>
        <w:ind w:left="720"/>
        <w:rPr>
          <w:rFonts w:eastAsia="Malgun Gothic" w:cs="Times"/>
          <w:b/>
          <w:highlight w:val="green"/>
          <w:lang w:eastAsia="zh-CN"/>
        </w:rPr>
      </w:pPr>
      <w:r w:rsidRPr="001A6CBA">
        <w:rPr>
          <w:rFonts w:eastAsia="Malgun Gothic" w:cs="Times"/>
          <w:b/>
          <w:highlight w:val="green"/>
          <w:lang w:eastAsia="zh-CN"/>
        </w:rPr>
        <w:t>Agreement</w:t>
      </w:r>
    </w:p>
    <w:p w14:paraId="1B4C31B7" w14:textId="77777777" w:rsidR="00397B62" w:rsidRPr="001A6CBA" w:rsidRDefault="00397B62" w:rsidP="00397B62">
      <w:pPr>
        <w:ind w:left="720"/>
        <w:rPr>
          <w:rFonts w:eastAsia="Malgun Gothic" w:cs="Times"/>
          <w:lang w:eastAsia="zh-CN"/>
        </w:rPr>
      </w:pPr>
      <w:r w:rsidRPr="001A6CBA">
        <w:rPr>
          <w:rFonts w:eastAsia="Malgun Gothic" w:cs="Times"/>
          <w:lang w:eastAsia="zh-CN"/>
        </w:rPr>
        <w:t>The subband frequency-domain resources are same across different SBFD symbols within a TDD carrier. Frequency location of cell specific UL subband, and DL subband(s) if explicitly indicated, are indicated with reference to CRB grid.</w:t>
      </w:r>
    </w:p>
    <w:p w14:paraId="551BEEFA" w14:textId="77777777" w:rsidR="00397B62" w:rsidRPr="001A6CBA" w:rsidRDefault="00397B62" w:rsidP="00397B62">
      <w:pPr>
        <w:pStyle w:val="ListParagraph"/>
        <w:numPr>
          <w:ilvl w:val="0"/>
          <w:numId w:val="40"/>
        </w:numPr>
        <w:suppressAutoHyphens/>
        <w:spacing w:after="0"/>
        <w:ind w:left="1440"/>
        <w:contextualSpacing w:val="0"/>
        <w:rPr>
          <w:rFonts w:eastAsia="Malgun Gothic" w:cs="Times"/>
          <w:lang w:eastAsia="zh-CN"/>
        </w:rPr>
      </w:pPr>
      <w:r w:rsidRPr="001A6CBA">
        <w:rPr>
          <w:rFonts w:eastAsia="Malgun Gothic" w:cs="Times"/>
          <w:lang w:eastAsia="zh-CN"/>
        </w:rPr>
        <w:t>RB-level granularity is supported for semi-static indication of SBFD subband frequency location.</w:t>
      </w:r>
    </w:p>
    <w:p w14:paraId="2BABE12F" w14:textId="77777777" w:rsidR="00397B62" w:rsidRPr="001A6CBA" w:rsidRDefault="00397B62" w:rsidP="00397B62">
      <w:pPr>
        <w:pStyle w:val="ListParagraph"/>
        <w:numPr>
          <w:ilvl w:val="1"/>
          <w:numId w:val="40"/>
        </w:numPr>
        <w:suppressAutoHyphens/>
        <w:spacing w:after="0"/>
        <w:ind w:left="2160"/>
        <w:contextualSpacing w:val="0"/>
        <w:rPr>
          <w:rFonts w:eastAsia="Malgun Gothic" w:cs="Times"/>
          <w:lang w:eastAsia="zh-CN"/>
        </w:rPr>
      </w:pPr>
      <w:r w:rsidRPr="001A6CBA">
        <w:rPr>
          <w:rFonts w:eastAsia="Malgun Gothic" w:cs="Times"/>
          <w:lang w:eastAsia="zh-CN"/>
        </w:rPr>
        <w:t>Subject to RAN4 guidance on the size of subband/guardband, if any</w:t>
      </w:r>
    </w:p>
    <w:p w14:paraId="7BEAA548" w14:textId="77777777" w:rsidR="00397B62" w:rsidRPr="001A6CBA" w:rsidRDefault="00397B62" w:rsidP="00397B62">
      <w:pPr>
        <w:pStyle w:val="ListParagraph"/>
        <w:numPr>
          <w:ilvl w:val="1"/>
          <w:numId w:val="40"/>
        </w:numPr>
        <w:suppressAutoHyphens/>
        <w:spacing w:after="0"/>
        <w:ind w:left="2160"/>
        <w:contextualSpacing w:val="0"/>
        <w:rPr>
          <w:rFonts w:eastAsia="Malgun Gothic" w:cs="Times"/>
          <w:lang w:eastAsia="zh-CN"/>
        </w:rPr>
      </w:pPr>
      <w:r w:rsidRPr="001A6CBA">
        <w:rPr>
          <w:rFonts w:eastAsia="Malgun Gothic" w:cs="Times"/>
          <w:lang w:eastAsia="zh-CN"/>
        </w:rPr>
        <w:t>FFS reference starting RB and reference SCS</w:t>
      </w:r>
    </w:p>
    <w:p w14:paraId="73D3B9DB" w14:textId="77777777" w:rsidR="00397B62" w:rsidRPr="001A6CBA" w:rsidRDefault="00397B62" w:rsidP="00397B62">
      <w:pPr>
        <w:ind w:left="720"/>
        <w:rPr>
          <w:rFonts w:cs="Times"/>
          <w:iCs/>
        </w:rPr>
      </w:pPr>
    </w:p>
    <w:p w14:paraId="6CD6CA1A" w14:textId="77777777" w:rsidR="00397B62" w:rsidRPr="001A6CBA" w:rsidRDefault="00397B62" w:rsidP="00397B62">
      <w:pPr>
        <w:ind w:left="720"/>
        <w:rPr>
          <w:b/>
          <w:bCs/>
          <w:iCs/>
          <w:highlight w:val="green"/>
        </w:rPr>
      </w:pPr>
      <w:r w:rsidRPr="001A6CBA">
        <w:rPr>
          <w:b/>
          <w:bCs/>
          <w:iCs/>
          <w:highlight w:val="green"/>
        </w:rPr>
        <w:t>Agreement</w:t>
      </w:r>
    </w:p>
    <w:p w14:paraId="07142F86" w14:textId="77777777" w:rsidR="00397B62" w:rsidRPr="001A6CBA" w:rsidRDefault="00397B62" w:rsidP="00397B62">
      <w:pPr>
        <w:ind w:left="720"/>
        <w:rPr>
          <w:rFonts w:eastAsia="Malgun Gothic"/>
          <w:lang w:eastAsia="zh-CN"/>
        </w:rPr>
      </w:pPr>
      <w:r w:rsidRPr="001A6CBA">
        <w:rPr>
          <w:rFonts w:eastAsia="Malgun Gothic"/>
          <w:lang w:eastAsia="zh-CN"/>
        </w:rPr>
        <w:t xml:space="preserve">For discussion purpose, UL subband frequency resources within active UL BWP </w:t>
      </w:r>
      <w:r w:rsidRPr="001A6CBA">
        <w:rPr>
          <w:rFonts w:eastAsia="Malgun Gothic" w:hint="eastAsia"/>
          <w:lang w:eastAsia="zh-CN"/>
        </w:rPr>
        <w:t>are</w:t>
      </w:r>
      <w:r w:rsidRPr="001A6CBA">
        <w:rPr>
          <w:rFonts w:eastAsia="Malgun Gothic"/>
          <w:lang w:eastAsia="zh-CN"/>
        </w:rPr>
        <w:t xml:space="preserve"> called UL usable PRBs and DL subband(s) frequency resources within active DL BWP </w:t>
      </w:r>
      <w:r w:rsidRPr="001A6CBA">
        <w:rPr>
          <w:rFonts w:eastAsia="Malgun Gothic" w:hint="eastAsia"/>
          <w:lang w:eastAsia="zh-CN"/>
        </w:rPr>
        <w:t>are</w:t>
      </w:r>
      <w:r w:rsidRPr="001A6CBA">
        <w:rPr>
          <w:rFonts w:eastAsia="Malgun Gothic"/>
          <w:lang w:eastAsia="zh-CN"/>
        </w:rPr>
        <w:t xml:space="preserve"> called DL usable PRBs.</w:t>
      </w:r>
    </w:p>
    <w:p w14:paraId="2C6FE6B2" w14:textId="77777777" w:rsidR="00397B62" w:rsidRPr="001A6CBA" w:rsidRDefault="00397B62" w:rsidP="00397B62">
      <w:pPr>
        <w:ind w:left="720"/>
        <w:rPr>
          <w:rFonts w:eastAsia="Malgun Gothic"/>
          <w:lang w:eastAsia="zh-CN"/>
        </w:rPr>
      </w:pPr>
      <w:r w:rsidRPr="001A6CBA">
        <w:rPr>
          <w:rFonts w:eastAsia="Malgun Gothic"/>
          <w:lang w:eastAsia="zh-CN"/>
        </w:rPr>
        <w:t>For determining UL/DL usable PRBs, consider the following options.</w:t>
      </w:r>
    </w:p>
    <w:p w14:paraId="5BF20B49" w14:textId="77777777" w:rsidR="00397B62" w:rsidRPr="001A6CBA" w:rsidRDefault="00397B62" w:rsidP="00397B62">
      <w:pPr>
        <w:pStyle w:val="ListParagraph"/>
        <w:numPr>
          <w:ilvl w:val="0"/>
          <w:numId w:val="40"/>
        </w:numPr>
        <w:suppressAutoHyphens/>
        <w:spacing w:after="0"/>
        <w:ind w:left="1440"/>
        <w:contextualSpacing w:val="0"/>
        <w:rPr>
          <w:rFonts w:eastAsia="Malgun Gothic" w:cs="Times"/>
          <w:lang w:eastAsia="zh-CN"/>
        </w:rPr>
      </w:pPr>
      <w:r w:rsidRPr="001A6CBA">
        <w:rPr>
          <w:rFonts w:eastAsia="Malgun Gothic" w:cs="Times"/>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6FA7DA71" w14:textId="77777777" w:rsidR="00397B62" w:rsidRPr="001A6CBA" w:rsidRDefault="00397B62" w:rsidP="00397B62">
      <w:pPr>
        <w:pStyle w:val="ListParagraph"/>
        <w:numPr>
          <w:ilvl w:val="0"/>
          <w:numId w:val="40"/>
        </w:numPr>
        <w:suppressAutoHyphens/>
        <w:spacing w:after="0"/>
        <w:ind w:left="1440"/>
        <w:contextualSpacing w:val="0"/>
        <w:rPr>
          <w:rFonts w:eastAsia="Malgun Gothic" w:cs="Times"/>
          <w:lang w:eastAsia="zh-CN"/>
        </w:rPr>
      </w:pPr>
      <w:r w:rsidRPr="001A6CBA">
        <w:rPr>
          <w:rFonts w:eastAsia="Malgun Gothic" w:cs="Times"/>
          <w:lang w:eastAsia="zh-CN"/>
        </w:rPr>
        <w:t xml:space="preserve">Option 2: </w:t>
      </w:r>
      <w:r w:rsidRPr="001A6CBA">
        <w:rPr>
          <w:rFonts w:eastAsia="Malgun Gothic" w:cs="Times" w:hint="eastAsia"/>
          <w:lang w:eastAsia="zh-CN"/>
        </w:rPr>
        <w:t>U</w:t>
      </w:r>
      <w:r w:rsidRPr="001A6CBA">
        <w:rPr>
          <w:rFonts w:eastAsia="Malgun Gothic" w:cs="Times"/>
          <w:lang w:eastAsia="zh-CN"/>
        </w:rPr>
        <w:t>L/</w:t>
      </w:r>
      <w:r w:rsidRPr="001A6CBA">
        <w:rPr>
          <w:rFonts w:eastAsia="Malgun Gothic" w:cs="Times" w:hint="eastAsia"/>
          <w:lang w:eastAsia="zh-CN"/>
        </w:rPr>
        <w:t>D</w:t>
      </w:r>
      <w:r w:rsidRPr="001A6CBA">
        <w:rPr>
          <w:rFonts w:eastAsia="Malgun Gothic" w:cs="Times"/>
          <w:lang w:eastAsia="zh-CN"/>
        </w:rPr>
        <w:t xml:space="preserve">L usable PRBs are explicitly configured within active </w:t>
      </w:r>
      <w:r w:rsidRPr="001A6CBA">
        <w:rPr>
          <w:rFonts w:eastAsia="Malgun Gothic" w:cs="Times" w:hint="eastAsia"/>
          <w:lang w:eastAsia="zh-CN"/>
        </w:rPr>
        <w:t>U</w:t>
      </w:r>
      <w:r w:rsidRPr="001A6CBA">
        <w:rPr>
          <w:rFonts w:eastAsia="Malgun Gothic" w:cs="Times"/>
          <w:lang w:eastAsia="zh-CN"/>
        </w:rPr>
        <w:t>L/</w:t>
      </w:r>
      <w:r w:rsidRPr="001A6CBA">
        <w:rPr>
          <w:rFonts w:eastAsia="Malgun Gothic" w:cs="Times" w:hint="eastAsia"/>
          <w:lang w:eastAsia="zh-CN"/>
        </w:rPr>
        <w:t>D</w:t>
      </w:r>
      <w:r w:rsidRPr="001A6CBA">
        <w:rPr>
          <w:rFonts w:eastAsia="Malgun Gothic" w:cs="Times"/>
          <w:lang w:eastAsia="zh-CN"/>
        </w:rPr>
        <w:t>L BWP in SBFD symbols.</w:t>
      </w:r>
    </w:p>
    <w:p w14:paraId="1574029C" w14:textId="77777777" w:rsidR="00397B62" w:rsidRPr="001A6CBA" w:rsidRDefault="00397B62" w:rsidP="00397B62">
      <w:pPr>
        <w:ind w:left="720"/>
        <w:rPr>
          <w:rFonts w:eastAsia="Malgun Gothic"/>
          <w:lang w:eastAsia="zh-CN"/>
        </w:rPr>
      </w:pPr>
    </w:p>
    <w:p w14:paraId="1E94E155" w14:textId="77777777" w:rsidR="00397B62" w:rsidRPr="001A6CBA" w:rsidRDefault="00397B62" w:rsidP="00397B62">
      <w:pPr>
        <w:ind w:left="720"/>
        <w:rPr>
          <w:rFonts w:eastAsia="Malgun Gothic"/>
          <w:b/>
          <w:highlight w:val="green"/>
          <w:lang w:eastAsia="zh-CN"/>
        </w:rPr>
      </w:pPr>
      <w:r w:rsidRPr="001A6CBA">
        <w:rPr>
          <w:rFonts w:eastAsia="Malgun Gothic"/>
          <w:b/>
          <w:highlight w:val="green"/>
          <w:lang w:eastAsia="zh-CN"/>
        </w:rPr>
        <w:t>Agreement</w:t>
      </w:r>
    </w:p>
    <w:p w14:paraId="5095385E" w14:textId="77777777" w:rsidR="00397B62" w:rsidRPr="001A6CBA" w:rsidRDefault="00397B62" w:rsidP="00397B62">
      <w:pPr>
        <w:tabs>
          <w:tab w:val="left" w:pos="720"/>
          <w:tab w:val="left" w:pos="2160"/>
        </w:tabs>
        <w:ind w:left="720" w:right="-99"/>
        <w:rPr>
          <w:rFonts w:eastAsia="Malgun Gothic"/>
          <w:lang w:eastAsia="zh-CN"/>
        </w:rPr>
      </w:pPr>
      <w:r w:rsidRPr="001A6CBA">
        <w:rPr>
          <w:rFonts w:eastAsia="Malgun Gothic"/>
          <w:lang w:eastAsia="ko-KR"/>
        </w:rPr>
        <w:t>For SBFD-aware UE transmission</w:t>
      </w:r>
      <w:r w:rsidRPr="001A6CBA">
        <w:rPr>
          <w:rFonts w:eastAsia="Malgun Gothic"/>
          <w:lang w:eastAsia="zh-CN"/>
        </w:rPr>
        <w:t xml:space="preserve"> and</w:t>
      </w:r>
      <w:r w:rsidRPr="001A6CBA">
        <w:rPr>
          <w:rFonts w:eastAsia="Malgun Gothic"/>
          <w:lang w:eastAsia="ko-KR"/>
        </w:rPr>
        <w:t xml:space="preserve"> reception in the SBFD symbols configured in DL and/or flexible </w:t>
      </w:r>
      <w:r w:rsidRPr="001A6CBA">
        <w:rPr>
          <w:rFonts w:eastAsia="Malgun Gothic"/>
          <w:lang w:eastAsia="zh-CN"/>
        </w:rPr>
        <w:t>in</w:t>
      </w:r>
      <w:r w:rsidRPr="001A6CBA">
        <w:rPr>
          <w:rFonts w:eastAsia="Malgun Gothic"/>
          <w:lang w:eastAsia="ko-KR"/>
        </w:rPr>
        <w:t xml:space="preserve"> </w:t>
      </w:r>
      <w:r w:rsidRPr="001A6CBA">
        <w:rPr>
          <w:rFonts w:eastAsia="Malgun Gothic"/>
          <w:i/>
          <w:lang w:eastAsia="ko-KR"/>
        </w:rPr>
        <w:t>TDD-UL-DL-ConfigCommon</w:t>
      </w:r>
      <w:r w:rsidRPr="001A6CBA">
        <w:rPr>
          <w:rFonts w:eastAsia="Malgun Gothic"/>
          <w:lang w:eastAsia="ko-KR"/>
        </w:rPr>
        <w:t xml:space="preserve">, </w:t>
      </w:r>
    </w:p>
    <w:p w14:paraId="07A05AB9" w14:textId="77777777" w:rsidR="00397B62" w:rsidRPr="001A6CBA" w:rsidRDefault="00397B62" w:rsidP="00397B62">
      <w:pPr>
        <w:pStyle w:val="ListParagraph"/>
        <w:numPr>
          <w:ilvl w:val="0"/>
          <w:numId w:val="40"/>
        </w:numPr>
        <w:suppressAutoHyphens/>
        <w:spacing w:after="0"/>
        <w:ind w:left="1440"/>
        <w:contextualSpacing w:val="0"/>
        <w:rPr>
          <w:rFonts w:eastAsia="Malgun Gothic" w:cs="Times"/>
          <w:lang w:eastAsia="zh-CN"/>
        </w:rPr>
      </w:pPr>
      <w:r w:rsidRPr="001A6CBA">
        <w:rPr>
          <w:rFonts w:eastAsia="Malgun Gothic" w:cs="Times"/>
          <w:lang w:eastAsia="zh-CN"/>
        </w:rPr>
        <w:t xml:space="preserve">UL transmissions within UL usable </w:t>
      </w:r>
      <w:r w:rsidRPr="001A6CBA">
        <w:rPr>
          <w:rFonts w:eastAsia="Malgun Gothic" w:cs="Times" w:hint="eastAsia"/>
          <w:lang w:eastAsia="zh-CN"/>
        </w:rPr>
        <w:t>PRB</w:t>
      </w:r>
      <w:r w:rsidRPr="001A6CBA">
        <w:rPr>
          <w:rFonts w:eastAsia="Malgun Gothic" w:cs="Times"/>
          <w:lang w:eastAsia="zh-CN"/>
        </w:rPr>
        <w:t>s are allowed</w:t>
      </w:r>
    </w:p>
    <w:p w14:paraId="2DC52641" w14:textId="77777777" w:rsidR="00397B62" w:rsidRPr="001A6CBA" w:rsidRDefault="00397B62" w:rsidP="00397B62">
      <w:pPr>
        <w:pStyle w:val="ListParagraph"/>
        <w:numPr>
          <w:ilvl w:val="1"/>
          <w:numId w:val="40"/>
        </w:numPr>
        <w:suppressAutoHyphens/>
        <w:spacing w:after="0"/>
        <w:ind w:left="2160"/>
        <w:contextualSpacing w:val="0"/>
        <w:rPr>
          <w:rFonts w:eastAsia="Malgun Gothic" w:cs="Times"/>
          <w:lang w:eastAsia="zh-CN"/>
        </w:rPr>
      </w:pPr>
      <w:r w:rsidRPr="001A6CBA">
        <w:rPr>
          <w:rFonts w:eastAsia="Malgun Gothic" w:cs="Times"/>
          <w:lang w:eastAsia="zh-CN"/>
        </w:rPr>
        <w:t>FFS SSB symbols</w:t>
      </w:r>
    </w:p>
    <w:p w14:paraId="7F59442E" w14:textId="77777777" w:rsidR="00397B62" w:rsidRPr="001A6CBA" w:rsidRDefault="00397B62" w:rsidP="00397B62">
      <w:pPr>
        <w:pStyle w:val="ListParagraph"/>
        <w:numPr>
          <w:ilvl w:val="0"/>
          <w:numId w:val="40"/>
        </w:numPr>
        <w:suppressAutoHyphens/>
        <w:spacing w:after="0"/>
        <w:ind w:left="1440"/>
        <w:contextualSpacing w:val="0"/>
        <w:rPr>
          <w:rFonts w:eastAsia="Malgun Gothic" w:cs="Times"/>
          <w:lang w:eastAsia="zh-CN"/>
        </w:rPr>
      </w:pPr>
      <w:r w:rsidRPr="001A6CBA">
        <w:rPr>
          <w:rFonts w:eastAsia="Malgun Gothic" w:cs="Times"/>
          <w:lang w:eastAsia="zh-CN"/>
        </w:rPr>
        <w:t xml:space="preserve">DL receptions within DL usable </w:t>
      </w:r>
      <w:r w:rsidRPr="001A6CBA">
        <w:rPr>
          <w:rFonts w:eastAsia="Malgun Gothic" w:cs="Times" w:hint="eastAsia"/>
          <w:lang w:eastAsia="zh-CN"/>
        </w:rPr>
        <w:t>PRB</w:t>
      </w:r>
      <w:r w:rsidRPr="001A6CBA">
        <w:rPr>
          <w:rFonts w:eastAsia="Malgun Gothic" w:cs="Times"/>
          <w:lang w:eastAsia="zh-CN"/>
        </w:rPr>
        <w:t>s are allowed</w:t>
      </w:r>
    </w:p>
    <w:p w14:paraId="1E999E3C" w14:textId="77777777" w:rsidR="00397B62" w:rsidRPr="001A6CBA" w:rsidRDefault="00397B62" w:rsidP="00397B62">
      <w:pPr>
        <w:pStyle w:val="ListParagraph"/>
        <w:numPr>
          <w:ilvl w:val="0"/>
          <w:numId w:val="40"/>
        </w:numPr>
        <w:suppressAutoHyphens/>
        <w:spacing w:after="0"/>
        <w:ind w:left="1440"/>
        <w:contextualSpacing w:val="0"/>
        <w:rPr>
          <w:rFonts w:eastAsia="Malgun Gothic" w:cs="Times"/>
          <w:lang w:eastAsia="zh-CN"/>
        </w:rPr>
      </w:pPr>
      <w:r w:rsidRPr="001A6CBA">
        <w:rPr>
          <w:rFonts w:eastAsia="Malgun Gothic" w:cs="Times"/>
          <w:lang w:eastAsia="zh-CN"/>
        </w:rPr>
        <w:t xml:space="preserve">UL transmissions outside UL usable </w:t>
      </w:r>
      <w:r w:rsidRPr="001A6CBA">
        <w:rPr>
          <w:rFonts w:eastAsia="Malgun Gothic" w:cs="Times" w:hint="eastAsia"/>
          <w:lang w:eastAsia="zh-CN"/>
        </w:rPr>
        <w:t>PRB</w:t>
      </w:r>
      <w:r w:rsidRPr="001A6CBA">
        <w:rPr>
          <w:rFonts w:eastAsia="Malgun Gothic" w:cs="Times"/>
          <w:lang w:eastAsia="zh-CN"/>
        </w:rPr>
        <w:t>s are not allowed</w:t>
      </w:r>
    </w:p>
    <w:p w14:paraId="065831A7" w14:textId="77777777" w:rsidR="00397B62" w:rsidRPr="001A6CBA" w:rsidRDefault="00397B62" w:rsidP="00397B62">
      <w:pPr>
        <w:pStyle w:val="ListParagraph"/>
        <w:numPr>
          <w:ilvl w:val="0"/>
          <w:numId w:val="40"/>
        </w:numPr>
        <w:suppressAutoHyphens/>
        <w:spacing w:after="0"/>
        <w:ind w:left="1440"/>
        <w:contextualSpacing w:val="0"/>
        <w:rPr>
          <w:rFonts w:eastAsia="Malgun Gothic" w:cs="Times"/>
          <w:lang w:eastAsia="zh-CN"/>
        </w:rPr>
      </w:pPr>
      <w:r w:rsidRPr="001A6CBA">
        <w:rPr>
          <w:rFonts w:eastAsia="Malgun Gothic" w:cs="Times"/>
          <w:lang w:eastAsia="zh-CN"/>
        </w:rPr>
        <w:t xml:space="preserve">DL receptions outside DL usable </w:t>
      </w:r>
      <w:r w:rsidRPr="001A6CBA">
        <w:rPr>
          <w:rFonts w:eastAsia="Malgun Gothic" w:cs="Times" w:hint="eastAsia"/>
          <w:lang w:eastAsia="zh-CN"/>
        </w:rPr>
        <w:t>PRB</w:t>
      </w:r>
      <w:r w:rsidRPr="001A6CBA">
        <w:rPr>
          <w:rFonts w:eastAsia="Malgun Gothic" w:cs="Times"/>
          <w:lang w:eastAsia="zh-CN"/>
        </w:rPr>
        <w:t>s are not allowed</w:t>
      </w:r>
    </w:p>
    <w:p w14:paraId="00757C95" w14:textId="77777777" w:rsidR="00397B62" w:rsidRPr="001A6CBA" w:rsidRDefault="00397B62" w:rsidP="00397B62">
      <w:pPr>
        <w:pStyle w:val="ListParagraph"/>
        <w:numPr>
          <w:ilvl w:val="1"/>
          <w:numId w:val="40"/>
        </w:numPr>
        <w:suppressAutoHyphens/>
        <w:spacing w:after="0"/>
        <w:ind w:left="2160"/>
        <w:contextualSpacing w:val="0"/>
        <w:rPr>
          <w:rFonts w:eastAsia="Malgun Gothic" w:cs="Times"/>
          <w:lang w:eastAsia="zh-CN"/>
        </w:rPr>
      </w:pPr>
      <w:r w:rsidRPr="001A6CBA">
        <w:rPr>
          <w:rFonts w:eastAsia="Malgun Gothic" w:cs="Times"/>
          <w:lang w:eastAsia="zh-CN"/>
        </w:rPr>
        <w:t>This restriction is not applicable for CLI measurement</w:t>
      </w:r>
    </w:p>
    <w:p w14:paraId="36391A59" w14:textId="77777777" w:rsidR="00397B62" w:rsidRPr="001A6CBA" w:rsidRDefault="00397B62" w:rsidP="00397B62">
      <w:pPr>
        <w:ind w:left="720"/>
        <w:rPr>
          <w:lang w:eastAsia="zh-CN"/>
        </w:rPr>
      </w:pPr>
      <w:r w:rsidRPr="001A6CBA">
        <w:rPr>
          <w:rFonts w:eastAsia="Malgun Gothic"/>
          <w:lang w:eastAsia="zh-CN"/>
        </w:rPr>
        <w:t xml:space="preserve">CLI measurement </w:t>
      </w:r>
      <w:r w:rsidRPr="001A6CBA">
        <w:rPr>
          <w:lang w:eastAsia="zh-CN"/>
        </w:rPr>
        <w:t>behaviours for SBFD-aware UE are discussed in agenda item 9.3.3.</w:t>
      </w:r>
    </w:p>
    <w:p w14:paraId="47B4A758" w14:textId="77777777" w:rsidR="00397B62" w:rsidRPr="001A6CBA" w:rsidRDefault="00397B62" w:rsidP="00397B62">
      <w:pPr>
        <w:pStyle w:val="ListParagraph"/>
        <w:tabs>
          <w:tab w:val="left" w:pos="0"/>
        </w:tabs>
        <w:rPr>
          <w:rFonts w:eastAsia="Malgun Gothic"/>
        </w:rPr>
      </w:pPr>
      <w:r w:rsidRPr="001A6CBA">
        <w:rPr>
          <w:rFonts w:eastAsia="Malgun Gothic"/>
        </w:rPr>
        <w:t xml:space="preserve">RAN1 to discuss SBFD aware UE behaviors in SBFD symbols with interaction with legacy TDD slot configuration indications via </w:t>
      </w:r>
      <w:r w:rsidRPr="001A6CBA">
        <w:rPr>
          <w:rFonts w:eastAsia="Malgun Gothic"/>
          <w:i/>
        </w:rPr>
        <w:t>TDD-UL-DL-ConfigDedicated</w:t>
      </w:r>
      <w:r w:rsidRPr="001A6CBA">
        <w:rPr>
          <w:rFonts w:eastAsia="Malgun Gothic"/>
        </w:rPr>
        <w:t xml:space="preserve"> and SFI in DCI format 2_0</w:t>
      </w:r>
    </w:p>
    <w:p w14:paraId="7884A632" w14:textId="77777777" w:rsidR="00397B62" w:rsidRPr="001A6CBA" w:rsidRDefault="00397B62" w:rsidP="00397B62">
      <w:pPr>
        <w:pStyle w:val="ListParagraph"/>
        <w:numPr>
          <w:ilvl w:val="0"/>
          <w:numId w:val="40"/>
        </w:numPr>
        <w:suppressAutoHyphens/>
        <w:spacing w:after="0"/>
        <w:ind w:left="1440"/>
        <w:contextualSpacing w:val="0"/>
        <w:rPr>
          <w:rFonts w:eastAsia="Malgun Gothic" w:cs="Times"/>
          <w:lang w:eastAsia="zh-CN"/>
        </w:rPr>
      </w:pPr>
      <w:r w:rsidRPr="001A6CBA">
        <w:rPr>
          <w:rFonts w:eastAsia="Malgun Gothic" w:cs="Times"/>
          <w:lang w:eastAsia="zh-CN"/>
        </w:rPr>
        <w:t>DCI format 2_0 cannot be used to revert SBFD symbol to non-SBFD symbol</w:t>
      </w:r>
    </w:p>
    <w:p w14:paraId="13E8B418" w14:textId="77777777" w:rsidR="00397B62" w:rsidRPr="001A6CBA" w:rsidRDefault="00397B62" w:rsidP="00397B62">
      <w:pPr>
        <w:ind w:left="720"/>
        <w:rPr>
          <w:rFonts w:eastAsia="Malgun Gothic"/>
          <w:lang w:eastAsia="zh-CN"/>
        </w:rPr>
      </w:pPr>
    </w:p>
    <w:p w14:paraId="6151ADCC" w14:textId="77777777" w:rsidR="00397B62" w:rsidRPr="00D66C53" w:rsidRDefault="00397B62" w:rsidP="00397B62">
      <w:pPr>
        <w:ind w:left="720"/>
        <w:rPr>
          <w:rFonts w:eastAsia="Malgun Gothic"/>
          <w:b/>
          <w:highlight w:val="green"/>
          <w:lang w:eastAsia="zh-CN"/>
        </w:rPr>
      </w:pPr>
      <w:r w:rsidRPr="00D66C53">
        <w:rPr>
          <w:rFonts w:eastAsia="Malgun Gothic"/>
          <w:b/>
          <w:highlight w:val="green"/>
          <w:lang w:eastAsia="zh-CN"/>
        </w:rPr>
        <w:lastRenderedPageBreak/>
        <w:t>Agreement</w:t>
      </w:r>
    </w:p>
    <w:p w14:paraId="158543FA" w14:textId="77777777" w:rsidR="00397B62" w:rsidRPr="00180489" w:rsidRDefault="00397B62" w:rsidP="00397B62">
      <w:pPr>
        <w:tabs>
          <w:tab w:val="left" w:pos="720"/>
          <w:tab w:val="left" w:pos="2160"/>
        </w:tabs>
        <w:ind w:left="720" w:right="-99"/>
        <w:rPr>
          <w:rFonts w:eastAsia="Malgun Gothic"/>
          <w:lang w:eastAsia="zh-CN"/>
        </w:rPr>
      </w:pPr>
      <w:r w:rsidRPr="00180489">
        <w:rPr>
          <w:rFonts w:eastAsia="Malgun Gothic"/>
          <w:lang w:eastAsia="ko-KR"/>
        </w:rPr>
        <w:t>For SBFD-aware UE transmission</w:t>
      </w:r>
      <w:r w:rsidRPr="00180489">
        <w:rPr>
          <w:rFonts w:eastAsia="Malgun Gothic"/>
          <w:lang w:eastAsia="zh-CN"/>
        </w:rPr>
        <w:t xml:space="preserve"> and</w:t>
      </w:r>
      <w:r w:rsidRPr="00180489">
        <w:rPr>
          <w:rFonts w:eastAsia="Malgun Gothic"/>
          <w:lang w:eastAsia="ko-KR"/>
        </w:rPr>
        <w:t xml:space="preserve"> reception in </w:t>
      </w:r>
      <w:r w:rsidRPr="00180489">
        <w:rPr>
          <w:rFonts w:eastAsia="Malgun Gothic" w:hint="eastAsia"/>
          <w:lang w:eastAsia="zh-CN"/>
        </w:rPr>
        <w:t>an</w:t>
      </w:r>
      <w:r w:rsidRPr="00180489">
        <w:rPr>
          <w:rFonts w:eastAsia="Malgun Gothic"/>
          <w:lang w:eastAsia="ko-KR"/>
        </w:rPr>
        <w:t xml:space="preserve"> SBFD symbol,</w:t>
      </w:r>
      <w:r w:rsidRPr="00180489">
        <w:rPr>
          <w:rFonts w:eastAsia="Malgun Gothic"/>
          <w:lang w:eastAsia="zh-CN"/>
        </w:rPr>
        <w:t xml:space="preserve"> consider the following options to determine link direction, i.e. whether to transmit or to receive</w:t>
      </w:r>
      <w:r w:rsidRPr="00180489">
        <w:rPr>
          <w:rFonts w:eastAsia="Malgun Gothic" w:hint="eastAsia"/>
          <w:lang w:eastAsia="zh-CN"/>
        </w:rPr>
        <w:t xml:space="preserve"> in the SBFD symbol</w:t>
      </w:r>
      <w:r w:rsidRPr="00180489">
        <w:rPr>
          <w:rFonts w:eastAsia="Malgun Gothic"/>
          <w:lang w:eastAsia="zh-CN"/>
        </w:rPr>
        <w:t>.</w:t>
      </w:r>
      <w:r w:rsidRPr="00180489">
        <w:rPr>
          <w:rFonts w:eastAsia="Malgun Gothic"/>
          <w:lang w:eastAsia="ko-KR"/>
        </w:rPr>
        <w:t xml:space="preserve"> </w:t>
      </w:r>
    </w:p>
    <w:p w14:paraId="348D91A2" w14:textId="77777777" w:rsidR="00397B62" w:rsidRPr="00034D4D" w:rsidRDefault="00397B62" w:rsidP="00397B62">
      <w:pPr>
        <w:pStyle w:val="ListParagraph"/>
        <w:numPr>
          <w:ilvl w:val="0"/>
          <w:numId w:val="40"/>
        </w:numPr>
        <w:suppressAutoHyphens/>
        <w:spacing w:after="0"/>
        <w:ind w:left="1440"/>
        <w:contextualSpacing w:val="0"/>
        <w:rPr>
          <w:rFonts w:eastAsia="Malgun Gothic" w:cs="Times"/>
          <w:lang w:eastAsia="zh-CN"/>
        </w:rPr>
      </w:pPr>
      <w:r w:rsidRPr="00034D4D">
        <w:rPr>
          <w:rFonts w:eastAsia="Malgun Gothic" w:cs="Times"/>
          <w:lang w:eastAsia="zh-CN"/>
        </w:rPr>
        <w:t>Option 1: UE determines link direction based on configured/scheduled transmissions/receptions and collision handling (if any).</w:t>
      </w:r>
    </w:p>
    <w:p w14:paraId="3618B617" w14:textId="77777777" w:rsidR="00397B62" w:rsidRPr="00034D4D" w:rsidRDefault="00397B62" w:rsidP="00397B62">
      <w:pPr>
        <w:pStyle w:val="ListParagraph"/>
        <w:numPr>
          <w:ilvl w:val="0"/>
          <w:numId w:val="40"/>
        </w:numPr>
        <w:suppressAutoHyphens/>
        <w:spacing w:after="0"/>
        <w:ind w:left="1440"/>
        <w:contextualSpacing w:val="0"/>
        <w:rPr>
          <w:rFonts w:eastAsia="Malgun Gothic" w:cs="Times"/>
          <w:lang w:eastAsia="zh-CN"/>
        </w:rPr>
      </w:pPr>
      <w:r w:rsidRPr="00034D4D">
        <w:rPr>
          <w:rFonts w:eastAsia="Malgun Gothic" w:cs="Times"/>
          <w:lang w:eastAsia="zh-CN"/>
        </w:rPr>
        <w:t>Option 2: link direction is indicated by gNB explicitly.</w:t>
      </w:r>
    </w:p>
    <w:p w14:paraId="6D0E59B5" w14:textId="77777777" w:rsidR="00397B62" w:rsidRPr="00180489" w:rsidRDefault="00397B62" w:rsidP="00397B62">
      <w:pPr>
        <w:ind w:left="720"/>
        <w:rPr>
          <w:rFonts w:eastAsia="Malgun Gothic"/>
          <w:lang w:eastAsia="zh-CN"/>
        </w:rPr>
      </w:pPr>
      <w:r w:rsidRPr="00180489">
        <w:rPr>
          <w:rFonts w:eastAsia="Malgun Gothic"/>
          <w:lang w:eastAsia="zh-CN"/>
        </w:rPr>
        <w:t xml:space="preserve">Other options are not precluded. </w:t>
      </w:r>
    </w:p>
    <w:p w14:paraId="5A946E49" w14:textId="77777777" w:rsidR="00397B62" w:rsidRPr="00971E03" w:rsidRDefault="00397B62" w:rsidP="00397B62">
      <w:pPr>
        <w:ind w:left="720"/>
        <w:rPr>
          <w:rFonts w:eastAsia="Malgun Gothic"/>
          <w:sz w:val="32"/>
          <w:szCs w:val="40"/>
          <w:lang w:eastAsia="zh-CN"/>
        </w:rPr>
      </w:pPr>
    </w:p>
    <w:p w14:paraId="0B57D857" w14:textId="77777777" w:rsidR="00397B62" w:rsidRPr="00034D4D" w:rsidRDefault="00397B62" w:rsidP="00397B62">
      <w:pPr>
        <w:ind w:left="720"/>
        <w:rPr>
          <w:rFonts w:eastAsia="Malgun Gothic"/>
          <w:b/>
          <w:highlight w:val="green"/>
          <w:lang w:eastAsia="zh-CN"/>
        </w:rPr>
      </w:pPr>
      <w:r w:rsidRPr="00034D4D">
        <w:rPr>
          <w:rFonts w:eastAsia="Malgun Gothic"/>
          <w:b/>
          <w:highlight w:val="green"/>
          <w:lang w:eastAsia="zh-CN"/>
        </w:rPr>
        <w:t>Agreement:</w:t>
      </w:r>
    </w:p>
    <w:p w14:paraId="441331B6" w14:textId="77777777" w:rsidR="00397B62" w:rsidRPr="00034D4D" w:rsidRDefault="00397B62" w:rsidP="00397B62">
      <w:pPr>
        <w:ind w:left="720"/>
        <w:contextualSpacing/>
        <w:rPr>
          <w:lang w:eastAsia="zh-CN"/>
        </w:rPr>
      </w:pPr>
      <w:r w:rsidRPr="00034D4D">
        <w:rPr>
          <w:rFonts w:eastAsia="Malgun Gothic"/>
          <w:lang w:eastAsia="zh-CN"/>
        </w:rPr>
        <w:t>For SBFD-aware UEs, collisions between DL reception in DL subband(s) and UL transmission in UL subband in a SBFD symbol</w:t>
      </w:r>
      <w:r w:rsidRPr="00034D4D">
        <w:rPr>
          <w:lang w:eastAsia="zh-CN"/>
        </w:rPr>
        <w:t xml:space="preserve"> may be addressed or alleviated with proper scheduling.</w:t>
      </w:r>
      <w:r w:rsidRPr="00034D4D">
        <w:rPr>
          <w:rFonts w:eastAsia="Malgun Gothic"/>
          <w:lang w:eastAsia="zh-CN"/>
        </w:rPr>
        <w:t xml:space="preserve"> </w:t>
      </w:r>
      <w:r w:rsidRPr="00034D4D">
        <w:rPr>
          <w:lang w:eastAsia="zh-CN"/>
        </w:rPr>
        <w:t>The following cases of potential collisions</w:t>
      </w:r>
      <w:r w:rsidRPr="00034D4D">
        <w:rPr>
          <w:rFonts w:eastAsia="Malgun Gothic"/>
          <w:lang w:eastAsia="zh-CN"/>
        </w:rPr>
        <w:t>, [if link direction indication is not supported or provided],</w:t>
      </w:r>
      <w:r w:rsidRPr="00034D4D">
        <w:rPr>
          <w:lang w:eastAsia="zh-CN"/>
        </w:rPr>
        <w:t xml:space="preserve"> can be further studied to see if any change to the current specs is necessary:</w:t>
      </w:r>
    </w:p>
    <w:p w14:paraId="2F66DE1F" w14:textId="77777777" w:rsidR="00397B62" w:rsidRPr="00034D4D" w:rsidRDefault="00397B62" w:rsidP="00397B62">
      <w:pPr>
        <w:pStyle w:val="ListParagraph"/>
        <w:numPr>
          <w:ilvl w:val="0"/>
          <w:numId w:val="40"/>
        </w:numPr>
        <w:suppressAutoHyphens/>
        <w:spacing w:after="0"/>
        <w:ind w:left="1440"/>
        <w:contextualSpacing w:val="0"/>
        <w:rPr>
          <w:rFonts w:eastAsia="Malgun Gothic" w:cs="Times"/>
          <w:lang w:eastAsia="zh-CN"/>
        </w:rPr>
      </w:pPr>
      <w:r w:rsidRPr="00034D4D">
        <w:rPr>
          <w:rFonts w:eastAsia="Malgun Gothic" w:cs="Times"/>
          <w:lang w:eastAsia="zh-CN"/>
        </w:rPr>
        <w:t>Case 1: Dynamically scheduled DL reception vs. semi-statically configured UL transmission</w:t>
      </w:r>
    </w:p>
    <w:p w14:paraId="18641E49" w14:textId="77777777" w:rsidR="00397B62" w:rsidRPr="00034D4D" w:rsidRDefault="00397B62" w:rsidP="00397B62">
      <w:pPr>
        <w:pStyle w:val="ListParagraph"/>
        <w:numPr>
          <w:ilvl w:val="1"/>
          <w:numId w:val="40"/>
        </w:numPr>
        <w:suppressAutoHyphens/>
        <w:spacing w:after="0"/>
        <w:ind w:left="2160"/>
        <w:contextualSpacing w:val="0"/>
        <w:rPr>
          <w:rFonts w:eastAsia="Malgun Gothic" w:cs="Times"/>
          <w:lang w:eastAsia="zh-CN"/>
        </w:rPr>
      </w:pPr>
      <w:r w:rsidRPr="00034D4D">
        <w:rPr>
          <w:rFonts w:eastAsia="Malgun Gothic" w:cs="Times"/>
          <w:lang w:eastAsia="zh-CN"/>
        </w:rPr>
        <w:t>e.g., dynamic PDSCH or CSI-RS collides with configured SRS, PUCCH, or CG PUSCH</w:t>
      </w:r>
    </w:p>
    <w:p w14:paraId="53EA93E3" w14:textId="77777777" w:rsidR="00397B62" w:rsidRPr="00034D4D" w:rsidRDefault="00397B62" w:rsidP="00397B62">
      <w:pPr>
        <w:pStyle w:val="ListParagraph"/>
        <w:numPr>
          <w:ilvl w:val="0"/>
          <w:numId w:val="40"/>
        </w:numPr>
        <w:suppressAutoHyphens/>
        <w:spacing w:after="0"/>
        <w:ind w:left="1440"/>
        <w:contextualSpacing w:val="0"/>
        <w:rPr>
          <w:rFonts w:eastAsia="Malgun Gothic" w:cs="Times"/>
          <w:lang w:eastAsia="zh-CN"/>
        </w:rPr>
      </w:pPr>
      <w:r w:rsidRPr="00034D4D">
        <w:rPr>
          <w:rFonts w:eastAsia="Malgun Gothic" w:cs="Times"/>
          <w:lang w:eastAsia="zh-CN"/>
        </w:rPr>
        <w:t>Case 2: Semi-statically configured DL reception vs. dynamically scheduled UL transmission</w:t>
      </w:r>
    </w:p>
    <w:p w14:paraId="69383C3C" w14:textId="77777777" w:rsidR="00397B62" w:rsidRPr="00034D4D" w:rsidRDefault="00397B62" w:rsidP="00397B62">
      <w:pPr>
        <w:pStyle w:val="ListParagraph"/>
        <w:numPr>
          <w:ilvl w:val="1"/>
          <w:numId w:val="40"/>
        </w:numPr>
        <w:suppressAutoHyphens/>
        <w:spacing w:after="0"/>
        <w:ind w:left="2160"/>
        <w:contextualSpacing w:val="0"/>
        <w:rPr>
          <w:rFonts w:eastAsia="Malgun Gothic" w:cs="Times"/>
          <w:lang w:eastAsia="zh-CN"/>
        </w:rPr>
      </w:pPr>
      <w:r w:rsidRPr="00034D4D">
        <w:rPr>
          <w:rFonts w:eastAsia="Malgun Gothic" w:cs="Times"/>
          <w:lang w:eastAsia="zh-CN"/>
        </w:rPr>
        <w:t>e.g., PDCCH or SPS PDSCH collides with dynamic PUSCH or PUCCH</w:t>
      </w:r>
    </w:p>
    <w:p w14:paraId="2D6BC2A8" w14:textId="77777777" w:rsidR="00397B62" w:rsidRPr="00034D4D" w:rsidRDefault="00397B62" w:rsidP="00397B62">
      <w:pPr>
        <w:pStyle w:val="ListParagraph"/>
        <w:numPr>
          <w:ilvl w:val="0"/>
          <w:numId w:val="40"/>
        </w:numPr>
        <w:suppressAutoHyphens/>
        <w:spacing w:after="0"/>
        <w:ind w:left="1440"/>
        <w:contextualSpacing w:val="0"/>
        <w:rPr>
          <w:rFonts w:eastAsia="Malgun Gothic" w:cs="Times"/>
          <w:lang w:eastAsia="zh-CN"/>
        </w:rPr>
      </w:pPr>
      <w:r w:rsidRPr="00034D4D">
        <w:rPr>
          <w:rFonts w:eastAsia="Malgun Gothic" w:cs="Times"/>
          <w:lang w:eastAsia="zh-CN"/>
        </w:rPr>
        <w:t xml:space="preserve">Case 3: Semi-statically configured DL reception vs. semi-statically configured UL transmission  </w:t>
      </w:r>
    </w:p>
    <w:p w14:paraId="1A178059" w14:textId="77777777" w:rsidR="00397B62" w:rsidRPr="00034D4D" w:rsidRDefault="00397B62" w:rsidP="00397B62">
      <w:pPr>
        <w:pStyle w:val="ListParagraph"/>
        <w:numPr>
          <w:ilvl w:val="0"/>
          <w:numId w:val="40"/>
        </w:numPr>
        <w:suppressAutoHyphens/>
        <w:spacing w:after="0"/>
        <w:ind w:left="1440"/>
        <w:contextualSpacing w:val="0"/>
        <w:rPr>
          <w:rFonts w:eastAsia="Malgun Gothic" w:cs="Times"/>
          <w:lang w:eastAsia="zh-CN"/>
        </w:rPr>
      </w:pPr>
      <w:r w:rsidRPr="00034D4D">
        <w:rPr>
          <w:rFonts w:eastAsia="Malgun Gothic" w:cs="Times"/>
          <w:lang w:eastAsia="zh-CN"/>
        </w:rPr>
        <w:t>Case 4: Dynamically scheduled DL reception vs. dynamic scheduled UL transmission</w:t>
      </w:r>
    </w:p>
    <w:p w14:paraId="12A39D98" w14:textId="77777777" w:rsidR="00397B62" w:rsidRPr="00034D4D" w:rsidRDefault="00397B62" w:rsidP="00397B62">
      <w:pPr>
        <w:pStyle w:val="ListParagraph"/>
        <w:numPr>
          <w:ilvl w:val="0"/>
          <w:numId w:val="40"/>
        </w:numPr>
        <w:suppressAutoHyphens/>
        <w:spacing w:after="0"/>
        <w:ind w:left="1440"/>
        <w:contextualSpacing w:val="0"/>
        <w:rPr>
          <w:rFonts w:eastAsia="Malgun Gothic" w:cs="Times"/>
          <w:lang w:eastAsia="zh-CN"/>
        </w:rPr>
      </w:pPr>
      <w:r w:rsidRPr="00034D4D">
        <w:rPr>
          <w:rFonts w:eastAsia="Malgun Gothic" w:cs="Times"/>
          <w:lang w:eastAsia="zh-CN"/>
        </w:rPr>
        <w:t>Case 5: SSB vs. dynamically scheduled or configured UL transmission</w:t>
      </w:r>
    </w:p>
    <w:p w14:paraId="29E179BB" w14:textId="77777777" w:rsidR="00397B62" w:rsidRPr="00034D4D" w:rsidRDefault="00397B62" w:rsidP="00397B62">
      <w:pPr>
        <w:pStyle w:val="ListParagraph"/>
        <w:numPr>
          <w:ilvl w:val="1"/>
          <w:numId w:val="40"/>
        </w:numPr>
        <w:suppressAutoHyphens/>
        <w:spacing w:after="0"/>
        <w:ind w:left="2160"/>
        <w:contextualSpacing w:val="0"/>
        <w:rPr>
          <w:rFonts w:eastAsia="Malgun Gothic" w:cs="Times"/>
          <w:lang w:eastAsia="zh-CN"/>
        </w:rPr>
      </w:pPr>
      <w:r w:rsidRPr="00034D4D">
        <w:rPr>
          <w:rFonts w:eastAsia="Malgun Gothic" w:cs="Times"/>
          <w:lang w:eastAsia="zh-CN"/>
        </w:rPr>
        <w:t>e.g., PUSCH, PUCCH, PRACH, SRS</w:t>
      </w:r>
    </w:p>
    <w:p w14:paraId="4A07C689" w14:textId="77777777" w:rsidR="00397B62" w:rsidRPr="00034D4D" w:rsidRDefault="00397B62" w:rsidP="00397B62">
      <w:pPr>
        <w:pStyle w:val="ListParagraph"/>
        <w:numPr>
          <w:ilvl w:val="0"/>
          <w:numId w:val="40"/>
        </w:numPr>
        <w:suppressAutoHyphens/>
        <w:spacing w:after="0"/>
        <w:ind w:left="1440"/>
        <w:contextualSpacing w:val="0"/>
        <w:rPr>
          <w:rFonts w:eastAsia="Malgun Gothic" w:cs="Times"/>
          <w:lang w:eastAsia="zh-CN"/>
        </w:rPr>
      </w:pPr>
      <w:r w:rsidRPr="00034D4D">
        <w:rPr>
          <w:rFonts w:eastAsia="Malgun Gothic" w:cs="Times"/>
          <w:lang w:eastAsia="zh-CN"/>
        </w:rPr>
        <w:t>Case 6: Dynamic or semi-static DL vs. valid RO</w:t>
      </w:r>
    </w:p>
    <w:p w14:paraId="27585A2D" w14:textId="77777777" w:rsidR="00397B62" w:rsidRPr="00034D4D" w:rsidRDefault="00397B62" w:rsidP="00397B62">
      <w:pPr>
        <w:pStyle w:val="ListParagraph"/>
        <w:tabs>
          <w:tab w:val="left" w:pos="0"/>
        </w:tabs>
        <w:rPr>
          <w:rFonts w:eastAsia="Malgun Gothic"/>
          <w:bCs/>
          <w:strike/>
        </w:rPr>
      </w:pPr>
      <w:r w:rsidRPr="00034D4D">
        <w:rPr>
          <w:rFonts w:eastAsia="Malgun Gothic"/>
          <w:bCs/>
        </w:rPr>
        <w:t xml:space="preserve">Note: In addition to collision between UL transmission and DL reception in the same </w:t>
      </w:r>
      <w:r w:rsidRPr="00034D4D">
        <w:rPr>
          <w:rFonts w:eastAsia="Malgun Gothic" w:hint="eastAsia"/>
          <w:bCs/>
        </w:rPr>
        <w:t>SBFD</w:t>
      </w:r>
      <w:r w:rsidRPr="00034D4D">
        <w:rPr>
          <w:rFonts w:eastAsia="Malgun Gothic"/>
          <w:bCs/>
        </w:rPr>
        <w:t xml:space="preserve"> symbol(s), collision between UL transmission and DL reception in different symbol(s) due to lack of sufficient transition time between Tx/Rx at UE side is also included.</w:t>
      </w:r>
    </w:p>
    <w:p w14:paraId="0388331D" w14:textId="77777777" w:rsidR="00397B62" w:rsidRPr="00034D4D" w:rsidRDefault="00397B62" w:rsidP="00397B62">
      <w:pPr>
        <w:rPr>
          <w:iCs/>
          <w:sz w:val="16"/>
        </w:rPr>
      </w:pPr>
    </w:p>
    <w:p w14:paraId="24A4D22E" w14:textId="77777777" w:rsidR="0021091F" w:rsidRDefault="0021091F" w:rsidP="006824F5">
      <w:pPr>
        <w:rPr>
          <w:rFonts w:eastAsia="MS Mincho"/>
          <w:lang w:val="en-US"/>
        </w:rPr>
      </w:pPr>
    </w:p>
    <w:p w14:paraId="3FD1ACF7" w14:textId="05A842C3" w:rsidR="00D913CE" w:rsidRDefault="003D7D15" w:rsidP="004D5BF4">
      <w:pPr>
        <w:rPr>
          <w:rFonts w:eastAsia="MS Mincho"/>
          <w:lang w:val="en-US"/>
        </w:rPr>
      </w:pPr>
      <w:r>
        <w:rPr>
          <w:rFonts w:eastAsia="MS Mincho"/>
          <w:lang w:val="en-US"/>
        </w:rPr>
        <w:t xml:space="preserve">This contribution discusses </w:t>
      </w:r>
      <w:r w:rsidR="00397B62">
        <w:rPr>
          <w:rFonts w:eastAsia="MS Mincho"/>
          <w:lang w:val="en-US"/>
        </w:rPr>
        <w:t>some SBFD operations aspects</w:t>
      </w:r>
      <w:r>
        <w:rPr>
          <w:rFonts w:eastAsia="MS Mincho"/>
          <w:lang w:val="en-US"/>
        </w:rPr>
        <w:t>.</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14455DD" w14:textId="77777777" w:rsidR="00D3190D" w:rsidRDefault="00D3190D" w:rsidP="00D3190D">
      <w:pPr>
        <w:pStyle w:val="Heading2"/>
        <w:numPr>
          <w:ilvl w:val="1"/>
          <w:numId w:val="5"/>
        </w:numPr>
        <w:rPr>
          <w:lang w:eastAsia="zh-CN"/>
        </w:rPr>
      </w:pPr>
      <w:r>
        <w:rPr>
          <w:lang w:eastAsia="zh-CN"/>
        </w:rPr>
        <w:t>SBFD Configurations</w:t>
      </w:r>
    </w:p>
    <w:p w14:paraId="2C17B9E5" w14:textId="21A3772D" w:rsidR="00EF2DD8" w:rsidRDefault="00D3190D" w:rsidP="00EF2DD8">
      <w:pPr>
        <w:pStyle w:val="Heading3"/>
        <w:numPr>
          <w:ilvl w:val="2"/>
          <w:numId w:val="5"/>
        </w:numPr>
      </w:pPr>
      <w:r>
        <w:t xml:space="preserve">Frequency </w:t>
      </w:r>
      <w:r w:rsidR="002F5D20">
        <w:t xml:space="preserve">Domain </w:t>
      </w:r>
      <w:r>
        <w:t>Configurations</w:t>
      </w:r>
    </w:p>
    <w:p w14:paraId="4438C7B0" w14:textId="60A26B16" w:rsidR="00F2619A" w:rsidRDefault="002E6B01" w:rsidP="004B0DC8">
      <w:pPr>
        <w:spacing w:after="0"/>
        <w:rPr>
          <w:rFonts w:eastAsia="Batang" w:cstheme="minorBidi"/>
          <w:lang w:eastAsia="zh-CN"/>
        </w:rPr>
      </w:pPr>
      <w:r>
        <w:rPr>
          <w:rFonts w:eastAsia="Batang" w:cstheme="minorBidi"/>
          <w:lang w:eastAsia="zh-CN"/>
        </w:rPr>
        <w:t xml:space="preserve">It was agreed that the frequency location of </w:t>
      </w:r>
      <w:r w:rsidR="001736F1">
        <w:rPr>
          <w:rFonts w:eastAsia="Batang" w:cstheme="minorBidi"/>
          <w:lang w:eastAsia="zh-CN"/>
        </w:rPr>
        <w:t xml:space="preserve">the </w:t>
      </w:r>
      <w:r>
        <w:rPr>
          <w:rFonts w:eastAsia="Batang" w:cstheme="minorBidi"/>
          <w:lang w:eastAsia="zh-CN"/>
        </w:rPr>
        <w:t xml:space="preserve">SBFD </w:t>
      </w:r>
      <w:r w:rsidR="001736F1">
        <w:rPr>
          <w:rFonts w:eastAsia="Batang" w:cstheme="minorBidi"/>
          <w:lang w:eastAsia="zh-CN"/>
        </w:rPr>
        <w:t xml:space="preserve">UL </w:t>
      </w:r>
      <w:r>
        <w:rPr>
          <w:rFonts w:eastAsia="Batang" w:cstheme="minorBidi"/>
          <w:lang w:eastAsia="zh-CN"/>
        </w:rPr>
        <w:t xml:space="preserve">subband </w:t>
      </w:r>
      <w:r w:rsidR="001736F1">
        <w:rPr>
          <w:rFonts w:eastAsia="Batang" w:cstheme="minorBidi"/>
          <w:lang w:eastAsia="zh-CN"/>
        </w:rPr>
        <w:t xml:space="preserve">is </w:t>
      </w:r>
      <w:r>
        <w:rPr>
          <w:rFonts w:eastAsia="Batang" w:cstheme="minorBidi"/>
          <w:lang w:eastAsia="zh-CN"/>
        </w:rPr>
        <w:t>semi-statically configured</w:t>
      </w:r>
      <w:r w:rsidR="001736F1">
        <w:rPr>
          <w:rFonts w:eastAsia="Batang" w:cstheme="minorBidi"/>
          <w:lang w:eastAsia="zh-CN"/>
        </w:rPr>
        <w:t>.  For the configuration for the DL subband and guardband, we have the following options:</w:t>
      </w:r>
    </w:p>
    <w:p w14:paraId="77C19ADC" w14:textId="77777777" w:rsidR="001736F1" w:rsidRDefault="001736F1" w:rsidP="004B0DC8">
      <w:pPr>
        <w:spacing w:after="0"/>
        <w:rPr>
          <w:rFonts w:eastAsia="Batang" w:cstheme="minorBidi"/>
          <w:lang w:eastAsia="zh-CN"/>
        </w:rPr>
      </w:pPr>
    </w:p>
    <w:p w14:paraId="250D7334" w14:textId="77777777" w:rsidR="001736F1" w:rsidRPr="00532DE9" w:rsidRDefault="001736F1" w:rsidP="001736F1">
      <w:pPr>
        <w:numPr>
          <w:ilvl w:val="0"/>
          <w:numId w:val="39"/>
        </w:numPr>
        <w:spacing w:after="0"/>
        <w:rPr>
          <w:rFonts w:eastAsia="Malgun Gothic"/>
          <w:lang w:eastAsia="zh-CN"/>
        </w:rPr>
      </w:pPr>
      <w:r w:rsidRPr="00532DE9">
        <w:rPr>
          <w:rFonts w:eastAsia="Malgun Gothic"/>
          <w:lang w:eastAsia="zh-CN"/>
        </w:rPr>
        <w:t xml:space="preserve">Option 1: Frequency locations of UL subband and DL subband(s) are explicitly configured. Guardband(s) if any are implicitly derived as the RBs which are not within UL subband or DL subband(s). </w:t>
      </w:r>
    </w:p>
    <w:p w14:paraId="10095BFF" w14:textId="77777777" w:rsidR="001736F1" w:rsidRPr="00532DE9" w:rsidRDefault="001736F1" w:rsidP="001736F1">
      <w:pPr>
        <w:numPr>
          <w:ilvl w:val="0"/>
          <w:numId w:val="39"/>
        </w:numPr>
        <w:spacing w:after="0"/>
        <w:rPr>
          <w:rFonts w:eastAsia="Malgun Gothic"/>
          <w:lang w:eastAsia="zh-CN"/>
        </w:rPr>
      </w:pPr>
      <w:r w:rsidRPr="00532DE9">
        <w:rPr>
          <w:rFonts w:eastAsia="Malgun Gothic"/>
          <w:lang w:eastAsia="zh-CN"/>
        </w:rPr>
        <w:t>Option 2: Frequency location of UL subband and the number of RBs for guardband(s), if any, are explicitly configured. DL subband(s) are implicitly derived as RBs which are not within UL subband or guardband(s).</w:t>
      </w:r>
    </w:p>
    <w:p w14:paraId="521B11C3" w14:textId="77777777" w:rsidR="001736F1" w:rsidRDefault="001736F1" w:rsidP="001736F1">
      <w:pPr>
        <w:ind w:left="720"/>
        <w:rPr>
          <w:iCs/>
        </w:rPr>
      </w:pPr>
    </w:p>
    <w:p w14:paraId="292900B9" w14:textId="77777777" w:rsidR="001736F1" w:rsidRDefault="001736F1" w:rsidP="004B0DC8">
      <w:pPr>
        <w:spacing w:after="0"/>
        <w:rPr>
          <w:rFonts w:eastAsia="Batang" w:cstheme="minorBidi"/>
          <w:lang w:eastAsia="zh-CN"/>
        </w:rPr>
      </w:pPr>
    </w:p>
    <w:p w14:paraId="3E06A77C" w14:textId="443E5326" w:rsidR="00F2619A" w:rsidRDefault="00463EE2" w:rsidP="004B0DC8">
      <w:pPr>
        <w:spacing w:after="0"/>
        <w:rPr>
          <w:rFonts w:eastAsia="Batang" w:cstheme="minorBidi"/>
          <w:lang w:eastAsia="zh-CN"/>
        </w:rPr>
      </w:pPr>
      <w:r>
        <w:rPr>
          <w:rFonts w:eastAsia="Batang" w:cstheme="minorBidi"/>
          <w:lang w:eastAsia="zh-CN"/>
        </w:rPr>
        <w:lastRenderedPageBreak/>
        <w:t>We see very little difference between the two options since both achieves the same thing.  However, Option 2 specifically requires the gNB to configure guardbands, which may or may not be required, since the gNB scheduler can implement guardbands by not scheduling any traffic on the RBs between DL and UL subbands.  Hence, we have a slight preference for Option 1.</w:t>
      </w:r>
    </w:p>
    <w:p w14:paraId="3716317A" w14:textId="77777777" w:rsidR="00463EE2" w:rsidRDefault="00463EE2" w:rsidP="004B0DC8">
      <w:pPr>
        <w:spacing w:after="0"/>
        <w:rPr>
          <w:rFonts w:eastAsia="Batang" w:cstheme="minorBidi"/>
          <w:lang w:eastAsia="zh-CN"/>
        </w:rPr>
      </w:pPr>
    </w:p>
    <w:p w14:paraId="7C8D47B1" w14:textId="0BFD0744" w:rsidR="00463EE2" w:rsidRPr="00070C43" w:rsidRDefault="00463EE2" w:rsidP="00463EE2">
      <w:pPr>
        <w:spacing w:after="0"/>
        <w:rPr>
          <w:rFonts w:eastAsia="Malgun Gothic"/>
          <w:b/>
          <w:bCs/>
          <w:lang w:eastAsia="zh-CN"/>
        </w:rPr>
      </w:pPr>
      <w:r w:rsidRPr="00070C43">
        <w:rPr>
          <w:rFonts w:eastAsia="Batang" w:cstheme="minorBidi"/>
          <w:b/>
          <w:bCs/>
          <w:lang w:eastAsia="zh-CN"/>
        </w:rPr>
        <w:t xml:space="preserve">Proposal 1: </w:t>
      </w:r>
      <w:r w:rsidRPr="00070C43">
        <w:rPr>
          <w:rFonts w:eastAsia="Malgun Gothic"/>
          <w:b/>
          <w:bCs/>
          <w:lang w:eastAsia="zh-CN"/>
        </w:rPr>
        <w:t xml:space="preserve">Frequency locations of UL subband and DL subband(s) are explicitly configured. Guardband(s) if any are implicitly derived as the RBs which are not within UL subband or DL subband(s).  That is </w:t>
      </w:r>
      <w:r w:rsidR="00134885">
        <w:rPr>
          <w:rFonts w:eastAsia="Malgun Gothic"/>
          <w:b/>
          <w:bCs/>
          <w:lang w:eastAsia="zh-CN"/>
        </w:rPr>
        <w:t>to</w:t>
      </w:r>
      <w:r w:rsidRPr="00070C43">
        <w:rPr>
          <w:rFonts w:eastAsia="Malgun Gothic"/>
          <w:b/>
          <w:bCs/>
          <w:lang w:eastAsia="zh-CN"/>
        </w:rPr>
        <w:t xml:space="preserve"> adopt Option 1.</w:t>
      </w:r>
    </w:p>
    <w:p w14:paraId="4372A750" w14:textId="530454CD" w:rsidR="00463EE2" w:rsidRDefault="00463EE2" w:rsidP="004B0DC8">
      <w:pPr>
        <w:spacing w:after="0"/>
        <w:rPr>
          <w:rFonts w:eastAsia="Batang" w:cstheme="minorBidi"/>
          <w:lang w:eastAsia="zh-CN"/>
        </w:rPr>
      </w:pPr>
    </w:p>
    <w:p w14:paraId="0B96A40A" w14:textId="77777777" w:rsidR="001736F1" w:rsidRDefault="001736F1" w:rsidP="004B0DC8">
      <w:pPr>
        <w:spacing w:after="0"/>
        <w:rPr>
          <w:rFonts w:eastAsia="Batang" w:cstheme="minorBidi"/>
          <w:lang w:eastAsia="zh-CN"/>
        </w:rPr>
      </w:pPr>
    </w:p>
    <w:p w14:paraId="6B323487" w14:textId="3BCC09DD" w:rsidR="009401D2" w:rsidRDefault="006D6557" w:rsidP="004B0DC8">
      <w:pPr>
        <w:spacing w:after="0"/>
        <w:rPr>
          <w:rFonts w:eastAsia="Batang" w:cstheme="minorBidi"/>
          <w:lang w:eastAsia="zh-CN"/>
        </w:rPr>
      </w:pPr>
      <w:r>
        <w:rPr>
          <w:rFonts w:eastAsia="Batang" w:cstheme="minorBidi"/>
          <w:lang w:eastAsia="zh-CN"/>
        </w:rPr>
        <w:t>In RAN1#116, it was a working assumption tha</w:t>
      </w:r>
      <w:r w:rsidR="008202F5">
        <w:rPr>
          <w:rFonts w:eastAsia="Batang" w:cstheme="minorBidi"/>
          <w:lang w:eastAsia="zh-CN"/>
        </w:rPr>
        <w:t xml:space="preserve">t the SBFD subband frequency locations are configured in a cell specific manner.  The argument </w:t>
      </w:r>
      <w:r w:rsidR="00674A4B">
        <w:rPr>
          <w:rFonts w:eastAsia="Batang" w:cstheme="minorBidi"/>
          <w:lang w:eastAsia="zh-CN"/>
        </w:rPr>
        <w:t>against cell specific configuration is to enable the network to configure different guardband sizes for UEs, since there may be different subband filtering capabilities among the UEs.</w:t>
      </w:r>
      <w:r w:rsidR="003841A5">
        <w:rPr>
          <w:rFonts w:eastAsia="Batang" w:cstheme="minorBidi"/>
          <w:lang w:eastAsia="zh-CN"/>
        </w:rPr>
        <w:t xml:space="preserve">  Different guardband sizes can be achieved by:</w:t>
      </w:r>
    </w:p>
    <w:p w14:paraId="3F3D6CB6" w14:textId="77777777" w:rsidR="003841A5" w:rsidRDefault="003841A5" w:rsidP="004B0DC8">
      <w:pPr>
        <w:spacing w:after="0"/>
        <w:rPr>
          <w:rFonts w:eastAsia="Batang" w:cstheme="minorBidi"/>
          <w:lang w:eastAsia="zh-CN"/>
        </w:rPr>
      </w:pPr>
    </w:p>
    <w:p w14:paraId="2094AAC7" w14:textId="77777777" w:rsidR="003841A5" w:rsidRDefault="003841A5" w:rsidP="003841A5">
      <w:pPr>
        <w:pStyle w:val="ListParagraph"/>
        <w:numPr>
          <w:ilvl w:val="0"/>
          <w:numId w:val="41"/>
        </w:numPr>
        <w:spacing w:after="0"/>
        <w:rPr>
          <w:rFonts w:eastAsia="Batang" w:cstheme="minorBidi"/>
          <w:lang w:eastAsia="zh-CN"/>
        </w:rPr>
      </w:pPr>
      <w:r>
        <w:rPr>
          <w:rFonts w:eastAsia="Batang" w:cstheme="minorBidi"/>
          <w:lang w:eastAsia="zh-CN"/>
        </w:rPr>
        <w:t>Implemented by gNB scheduler by not scheduling RBs between DL &amp; UL subbands.</w:t>
      </w:r>
    </w:p>
    <w:p w14:paraId="4D70AB9C" w14:textId="77777777" w:rsidR="003841A5" w:rsidRDefault="003841A5" w:rsidP="003841A5">
      <w:pPr>
        <w:pStyle w:val="ListParagraph"/>
        <w:numPr>
          <w:ilvl w:val="0"/>
          <w:numId w:val="41"/>
        </w:numPr>
        <w:spacing w:after="0"/>
        <w:rPr>
          <w:rFonts w:eastAsia="Batang" w:cstheme="minorBidi"/>
          <w:lang w:eastAsia="zh-CN"/>
        </w:rPr>
      </w:pPr>
      <w:r>
        <w:rPr>
          <w:rFonts w:eastAsia="Batang" w:cstheme="minorBidi"/>
          <w:lang w:eastAsia="zh-CN"/>
        </w:rPr>
        <w:t>Further UE dedicated configurations to configure different guardband sizes for different UEs</w:t>
      </w:r>
    </w:p>
    <w:p w14:paraId="230F55E8" w14:textId="77777777" w:rsidR="003841A5" w:rsidRDefault="003841A5" w:rsidP="003841A5">
      <w:pPr>
        <w:spacing w:after="0"/>
        <w:rPr>
          <w:rFonts w:eastAsia="Batang" w:cstheme="minorBidi"/>
          <w:lang w:eastAsia="zh-CN"/>
        </w:rPr>
      </w:pPr>
    </w:p>
    <w:p w14:paraId="1AAEE353" w14:textId="1B8462DD" w:rsidR="003841A5" w:rsidRDefault="003841A5" w:rsidP="003841A5">
      <w:pPr>
        <w:spacing w:after="0"/>
        <w:rPr>
          <w:rFonts w:eastAsia="Batang" w:cstheme="minorBidi"/>
          <w:lang w:eastAsia="zh-CN"/>
        </w:rPr>
      </w:pPr>
      <w:r>
        <w:rPr>
          <w:rFonts w:eastAsia="Batang" w:cstheme="minorBidi"/>
          <w:lang w:eastAsia="zh-CN"/>
        </w:rPr>
        <w:t>Both methods are possible after the SBFD subband frequency locations are cell specifically configured.  Hence, we can confirm the working assumption.</w:t>
      </w:r>
    </w:p>
    <w:p w14:paraId="41785776" w14:textId="77777777" w:rsidR="003841A5" w:rsidRDefault="003841A5" w:rsidP="003841A5">
      <w:pPr>
        <w:spacing w:after="0"/>
        <w:rPr>
          <w:rFonts w:eastAsia="Batang" w:cstheme="minorBidi"/>
          <w:lang w:eastAsia="zh-CN"/>
        </w:rPr>
      </w:pPr>
    </w:p>
    <w:p w14:paraId="288AECE2" w14:textId="0763E306" w:rsidR="003841A5" w:rsidRPr="003643E4" w:rsidRDefault="003841A5" w:rsidP="003841A5">
      <w:pPr>
        <w:spacing w:after="0"/>
        <w:rPr>
          <w:rFonts w:eastAsia="Batang" w:cstheme="minorBidi"/>
          <w:b/>
          <w:bCs/>
          <w:lang w:eastAsia="zh-CN"/>
        </w:rPr>
      </w:pPr>
      <w:r w:rsidRPr="003643E4">
        <w:rPr>
          <w:rFonts w:eastAsia="Batang" w:cstheme="minorBidi"/>
          <w:b/>
          <w:bCs/>
          <w:lang w:eastAsia="zh-CN"/>
        </w:rPr>
        <w:t xml:space="preserve">Observation 1: After a cell specific configuration of the SBFD subband frequency locations, different guardband sizes for different UE capabilities can </w:t>
      </w:r>
      <w:r w:rsidR="0086169F" w:rsidRPr="003643E4">
        <w:rPr>
          <w:rFonts w:eastAsia="Batang" w:cstheme="minorBidi"/>
          <w:b/>
          <w:bCs/>
          <w:lang w:eastAsia="zh-CN"/>
        </w:rPr>
        <w:t xml:space="preserve">still </w:t>
      </w:r>
      <w:r w:rsidRPr="003643E4">
        <w:rPr>
          <w:rFonts w:eastAsia="Batang" w:cstheme="minorBidi"/>
          <w:b/>
          <w:bCs/>
          <w:lang w:eastAsia="zh-CN"/>
        </w:rPr>
        <w:t>be implemented by gNB scheduler and/or furthe</w:t>
      </w:r>
      <w:r w:rsidR="0086169F" w:rsidRPr="003643E4">
        <w:rPr>
          <w:rFonts w:eastAsia="Batang" w:cstheme="minorBidi"/>
          <w:b/>
          <w:bCs/>
          <w:lang w:eastAsia="zh-CN"/>
        </w:rPr>
        <w:t>r UE dedicated configurations to configure UE specific guardband sizes.</w:t>
      </w:r>
    </w:p>
    <w:p w14:paraId="7E4AAB28" w14:textId="77777777" w:rsidR="00FF58A7" w:rsidRDefault="00FF58A7" w:rsidP="003841A5">
      <w:pPr>
        <w:spacing w:after="0"/>
        <w:rPr>
          <w:rFonts w:eastAsia="Batang" w:cstheme="minorBidi"/>
          <w:lang w:eastAsia="zh-CN"/>
        </w:rPr>
      </w:pPr>
    </w:p>
    <w:p w14:paraId="226E725B" w14:textId="4004D00B" w:rsidR="00FF58A7" w:rsidRPr="00711C7F" w:rsidRDefault="00FF58A7" w:rsidP="003841A5">
      <w:pPr>
        <w:spacing w:after="0"/>
        <w:rPr>
          <w:rFonts w:eastAsia="Batang" w:cstheme="minorBidi"/>
          <w:b/>
          <w:bCs/>
          <w:lang w:eastAsia="zh-CN"/>
        </w:rPr>
      </w:pPr>
      <w:r w:rsidRPr="00711C7F">
        <w:rPr>
          <w:rFonts w:eastAsia="Batang" w:cstheme="minorBidi"/>
          <w:b/>
          <w:bCs/>
          <w:lang w:eastAsia="zh-CN"/>
        </w:rPr>
        <w:t>Proposal 2: Confirm the following working assumption:</w:t>
      </w:r>
    </w:p>
    <w:p w14:paraId="19B05EC0" w14:textId="77777777" w:rsidR="00FF58A7" w:rsidRPr="00711C7F" w:rsidRDefault="00FF58A7" w:rsidP="003841A5">
      <w:pPr>
        <w:spacing w:after="0"/>
        <w:rPr>
          <w:rFonts w:eastAsia="Batang" w:cstheme="minorBidi"/>
          <w:b/>
          <w:bCs/>
          <w:lang w:eastAsia="zh-CN"/>
        </w:rPr>
      </w:pPr>
    </w:p>
    <w:p w14:paraId="42B3D07C" w14:textId="77777777" w:rsidR="00FF58A7" w:rsidRPr="00711C7F" w:rsidRDefault="00FF58A7" w:rsidP="00FF58A7">
      <w:pPr>
        <w:pStyle w:val="ListParagraph"/>
        <w:tabs>
          <w:tab w:val="left" w:pos="0"/>
        </w:tabs>
        <w:rPr>
          <w:rFonts w:eastAsia="Malgun Gothic"/>
          <w:b/>
          <w:bCs/>
        </w:rPr>
      </w:pPr>
      <w:r w:rsidRPr="00711C7F">
        <w:rPr>
          <w:rFonts w:eastAsia="Malgun Gothic"/>
          <w:b/>
          <w:bCs/>
        </w:rPr>
        <w:t xml:space="preserve">For RRC connected mode UEs, at least cell-specific configuration on time </w:t>
      </w:r>
      <w:r w:rsidRPr="0001419F">
        <w:rPr>
          <w:rFonts w:eastAsia="Malgun Gothic"/>
          <w:b/>
          <w:bCs/>
        </w:rPr>
        <w:t>and frequency</w:t>
      </w:r>
      <w:r w:rsidRPr="0001419F">
        <w:rPr>
          <w:rFonts w:eastAsia="Malgun Gothic"/>
          <w:b/>
          <w:bCs/>
          <w:strike/>
        </w:rPr>
        <w:t>(working assumption)</w:t>
      </w:r>
      <w:r w:rsidRPr="0001419F">
        <w:rPr>
          <w:rFonts w:eastAsia="Malgun Gothic"/>
          <w:b/>
          <w:bCs/>
        </w:rPr>
        <w:t xml:space="preserve"> </w:t>
      </w:r>
      <w:r w:rsidRPr="00711C7F">
        <w:rPr>
          <w:rFonts w:eastAsia="Malgun Gothic"/>
          <w:b/>
          <w:bCs/>
        </w:rPr>
        <w:t>location of SBFD subbands is supported within a TDD carrier.</w:t>
      </w:r>
    </w:p>
    <w:p w14:paraId="075200C3" w14:textId="77777777" w:rsidR="00FF58A7" w:rsidRPr="00711C7F" w:rsidRDefault="00FF58A7" w:rsidP="00FF58A7">
      <w:pPr>
        <w:pStyle w:val="ListParagraph"/>
        <w:numPr>
          <w:ilvl w:val="0"/>
          <w:numId w:val="39"/>
        </w:numPr>
        <w:tabs>
          <w:tab w:val="left" w:pos="0"/>
        </w:tabs>
        <w:suppressAutoHyphens/>
        <w:spacing w:after="0"/>
        <w:ind w:left="1440"/>
        <w:contextualSpacing w:val="0"/>
        <w:jc w:val="both"/>
        <w:rPr>
          <w:rFonts w:eastAsia="Malgun Gothic"/>
          <w:b/>
          <w:bCs/>
        </w:rPr>
      </w:pPr>
      <w:r w:rsidRPr="00711C7F">
        <w:rPr>
          <w:rFonts w:eastAsia="Malgun Gothic"/>
          <w:b/>
          <w:bCs/>
        </w:rPr>
        <w:t>FFS: Additional support of UE-specific configuration on time</w:t>
      </w:r>
      <w:r w:rsidRPr="00711C7F">
        <w:rPr>
          <w:rFonts w:eastAsia="Malgun Gothic" w:hint="eastAsia"/>
          <w:b/>
          <w:bCs/>
        </w:rPr>
        <w:t xml:space="preserve"> and/or frequency</w:t>
      </w:r>
      <w:r w:rsidRPr="00711C7F">
        <w:rPr>
          <w:rFonts w:eastAsia="Malgun Gothic"/>
          <w:b/>
          <w:bCs/>
        </w:rPr>
        <w:t xml:space="preserve"> location</w:t>
      </w:r>
      <w:r w:rsidRPr="00711C7F">
        <w:rPr>
          <w:rFonts w:eastAsia="Malgun Gothic" w:hint="eastAsia"/>
          <w:b/>
          <w:bCs/>
        </w:rPr>
        <w:t>s</w:t>
      </w:r>
      <w:r w:rsidRPr="00711C7F">
        <w:rPr>
          <w:rFonts w:eastAsia="Malgun Gothic"/>
          <w:b/>
          <w:bCs/>
        </w:rPr>
        <w:t xml:space="preserve"> of SBFD subbands</w:t>
      </w:r>
    </w:p>
    <w:p w14:paraId="25E20FE3" w14:textId="77777777" w:rsidR="00FF58A7" w:rsidRPr="003841A5" w:rsidRDefault="00FF58A7" w:rsidP="003841A5">
      <w:pPr>
        <w:spacing w:after="0"/>
        <w:rPr>
          <w:rFonts w:eastAsia="Batang" w:cstheme="minorBidi"/>
          <w:lang w:eastAsia="zh-CN"/>
        </w:rPr>
      </w:pPr>
    </w:p>
    <w:p w14:paraId="6516C746" w14:textId="77777777" w:rsidR="005D232F" w:rsidRDefault="005D232F" w:rsidP="004B0DC8">
      <w:pPr>
        <w:spacing w:after="0"/>
        <w:rPr>
          <w:rFonts w:eastAsia="Batang" w:cstheme="minorBidi"/>
          <w:lang w:eastAsia="zh-CN"/>
        </w:rPr>
      </w:pPr>
    </w:p>
    <w:p w14:paraId="2A7384EF" w14:textId="444B5FCC" w:rsidR="003643E4" w:rsidRPr="00E75737" w:rsidRDefault="003643E4" w:rsidP="003643E4">
      <w:pPr>
        <w:rPr>
          <w:rFonts w:eastAsia="Malgun Gothic"/>
          <w:lang w:eastAsia="zh-CN"/>
        </w:rPr>
      </w:pPr>
      <w:r w:rsidRPr="00E75737">
        <w:rPr>
          <w:rFonts w:eastAsia="Malgun Gothic"/>
          <w:lang w:eastAsia="zh-CN"/>
        </w:rPr>
        <w:t xml:space="preserve">For determining UL/DL usable PRBs, </w:t>
      </w:r>
      <w:r>
        <w:rPr>
          <w:rFonts w:eastAsia="Malgun Gothic"/>
          <w:lang w:eastAsia="zh-CN"/>
        </w:rPr>
        <w:t xml:space="preserve">we </w:t>
      </w:r>
      <w:r w:rsidRPr="00E75737">
        <w:rPr>
          <w:rFonts w:eastAsia="Malgun Gothic"/>
          <w:lang w:eastAsia="zh-CN"/>
        </w:rPr>
        <w:t>consider the following options</w:t>
      </w:r>
      <w:r>
        <w:rPr>
          <w:rFonts w:eastAsia="Malgun Gothic"/>
          <w:lang w:eastAsia="zh-CN"/>
        </w:rPr>
        <w:t xml:space="preserve"> in RAN1#116:</w:t>
      </w:r>
    </w:p>
    <w:p w14:paraId="2CBF9C44" w14:textId="77777777" w:rsidR="003643E4" w:rsidRPr="00034D4D" w:rsidRDefault="003643E4" w:rsidP="003643E4">
      <w:pPr>
        <w:pStyle w:val="ListParagraph"/>
        <w:numPr>
          <w:ilvl w:val="0"/>
          <w:numId w:val="40"/>
        </w:numPr>
        <w:suppressAutoHyphens/>
        <w:spacing w:after="0"/>
        <w:contextualSpacing w:val="0"/>
        <w:rPr>
          <w:rFonts w:eastAsia="Malgun Gothic" w:cs="Times"/>
          <w:lang w:eastAsia="zh-CN"/>
        </w:rPr>
      </w:pPr>
      <w:r w:rsidRPr="00034D4D">
        <w:rPr>
          <w:rFonts w:eastAsia="Malgun Gothic" w:cs="Times"/>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4DDAB591" w14:textId="77777777" w:rsidR="003643E4" w:rsidRPr="00034D4D" w:rsidRDefault="003643E4" w:rsidP="003643E4">
      <w:pPr>
        <w:pStyle w:val="ListParagraph"/>
        <w:numPr>
          <w:ilvl w:val="0"/>
          <w:numId w:val="40"/>
        </w:numPr>
        <w:suppressAutoHyphens/>
        <w:spacing w:after="0"/>
        <w:contextualSpacing w:val="0"/>
        <w:rPr>
          <w:rFonts w:eastAsia="Malgun Gothic" w:cs="Times"/>
          <w:lang w:eastAsia="zh-CN"/>
        </w:rPr>
      </w:pPr>
      <w:r w:rsidRPr="00034D4D">
        <w:rPr>
          <w:rFonts w:eastAsia="Malgun Gothic" w:cs="Times"/>
          <w:lang w:eastAsia="zh-CN"/>
        </w:rPr>
        <w:t xml:space="preserve">Option 2: </w:t>
      </w:r>
      <w:r w:rsidRPr="00034D4D">
        <w:rPr>
          <w:rFonts w:eastAsia="Malgun Gothic" w:cs="Times" w:hint="eastAsia"/>
          <w:lang w:eastAsia="zh-CN"/>
        </w:rPr>
        <w:t>U</w:t>
      </w:r>
      <w:r w:rsidRPr="00034D4D">
        <w:rPr>
          <w:rFonts w:eastAsia="Malgun Gothic" w:cs="Times"/>
          <w:lang w:eastAsia="zh-CN"/>
        </w:rPr>
        <w:t>L/</w:t>
      </w:r>
      <w:r w:rsidRPr="00034D4D">
        <w:rPr>
          <w:rFonts w:eastAsia="Malgun Gothic" w:cs="Times" w:hint="eastAsia"/>
          <w:lang w:eastAsia="zh-CN"/>
        </w:rPr>
        <w:t>D</w:t>
      </w:r>
      <w:r w:rsidRPr="00034D4D">
        <w:rPr>
          <w:rFonts w:eastAsia="Malgun Gothic" w:cs="Times"/>
          <w:lang w:eastAsia="zh-CN"/>
        </w:rPr>
        <w:t xml:space="preserve">L usable PRBs are explicitly configured within active </w:t>
      </w:r>
      <w:r w:rsidRPr="00034D4D">
        <w:rPr>
          <w:rFonts w:eastAsia="Malgun Gothic" w:cs="Times" w:hint="eastAsia"/>
          <w:lang w:eastAsia="zh-CN"/>
        </w:rPr>
        <w:t>U</w:t>
      </w:r>
      <w:r w:rsidRPr="00034D4D">
        <w:rPr>
          <w:rFonts w:eastAsia="Malgun Gothic" w:cs="Times"/>
          <w:lang w:eastAsia="zh-CN"/>
        </w:rPr>
        <w:t>L/</w:t>
      </w:r>
      <w:r w:rsidRPr="00034D4D">
        <w:rPr>
          <w:rFonts w:eastAsia="Malgun Gothic" w:cs="Times" w:hint="eastAsia"/>
          <w:lang w:eastAsia="zh-CN"/>
        </w:rPr>
        <w:t>D</w:t>
      </w:r>
      <w:r w:rsidRPr="00034D4D">
        <w:rPr>
          <w:rFonts w:eastAsia="Malgun Gothic" w:cs="Times"/>
          <w:lang w:eastAsia="zh-CN"/>
        </w:rPr>
        <w:t>L BWP in SBFD symbols.</w:t>
      </w:r>
    </w:p>
    <w:p w14:paraId="341ED708" w14:textId="77777777" w:rsidR="003643E4" w:rsidRDefault="003643E4" w:rsidP="004B0DC8">
      <w:pPr>
        <w:spacing w:after="0"/>
        <w:rPr>
          <w:rFonts w:eastAsia="Batang" w:cstheme="minorBidi"/>
          <w:lang w:eastAsia="zh-CN"/>
        </w:rPr>
      </w:pPr>
    </w:p>
    <w:p w14:paraId="24EC15DD" w14:textId="4CE904B4" w:rsidR="00A510EE" w:rsidRDefault="00697821" w:rsidP="004B0DC8">
      <w:pPr>
        <w:spacing w:after="0"/>
        <w:rPr>
          <w:rFonts w:eastAsia="Batang" w:cstheme="minorBidi"/>
          <w:lang w:eastAsia="zh-CN"/>
        </w:rPr>
      </w:pPr>
      <w:r>
        <w:rPr>
          <w:rFonts w:eastAsia="Batang" w:cstheme="minorBidi"/>
          <w:lang w:eastAsia="zh-CN"/>
        </w:rPr>
        <w:t xml:space="preserve">In Option 1, the SBFD </w:t>
      </w:r>
      <w:r w:rsidR="0049402A">
        <w:rPr>
          <w:rFonts w:eastAsia="Batang" w:cstheme="minorBidi"/>
          <w:lang w:eastAsia="zh-CN"/>
        </w:rPr>
        <w:t xml:space="preserve">subbands </w:t>
      </w:r>
      <w:r>
        <w:rPr>
          <w:rFonts w:eastAsia="Batang" w:cstheme="minorBidi"/>
          <w:lang w:eastAsia="zh-CN"/>
        </w:rPr>
        <w:t xml:space="preserve">frequency locations are firstly configured in a cell specific manner, and </w:t>
      </w:r>
      <w:r w:rsidR="00836487">
        <w:rPr>
          <w:rFonts w:eastAsia="Batang" w:cstheme="minorBidi"/>
          <w:lang w:eastAsia="zh-CN"/>
        </w:rPr>
        <w:t xml:space="preserve">the subset of the cell specific PRBs forming the active BWP determines the subbands of the active BWP.  For example, in </w:t>
      </w:r>
      <w:r w:rsidR="00836487">
        <w:rPr>
          <w:rFonts w:eastAsia="Batang" w:cstheme="minorBidi"/>
          <w:lang w:eastAsia="zh-CN"/>
        </w:rPr>
        <w:fldChar w:fldCharType="begin"/>
      </w:r>
      <w:r w:rsidR="00836487">
        <w:rPr>
          <w:rFonts w:eastAsia="Batang" w:cstheme="minorBidi"/>
          <w:lang w:eastAsia="zh-CN"/>
        </w:rPr>
        <w:instrText xml:space="preserve"> REF _Ref163033527 \h </w:instrText>
      </w:r>
      <w:r w:rsidR="00836487">
        <w:rPr>
          <w:rFonts w:eastAsia="Batang" w:cstheme="minorBidi"/>
          <w:lang w:eastAsia="zh-CN"/>
        </w:rPr>
      </w:r>
      <w:r w:rsidR="00836487">
        <w:rPr>
          <w:rFonts w:eastAsia="Batang" w:cstheme="minorBidi"/>
          <w:lang w:eastAsia="zh-CN"/>
        </w:rPr>
        <w:fldChar w:fldCharType="separate"/>
      </w:r>
      <w:r w:rsidR="00836487">
        <w:t xml:space="preserve">Figure </w:t>
      </w:r>
      <w:r w:rsidR="00836487">
        <w:rPr>
          <w:noProof/>
        </w:rPr>
        <w:t>1</w:t>
      </w:r>
      <w:r w:rsidR="00836487">
        <w:rPr>
          <w:rFonts w:eastAsia="Batang" w:cstheme="minorBidi"/>
          <w:lang w:eastAsia="zh-CN"/>
        </w:rPr>
        <w:fldChar w:fldCharType="end"/>
      </w:r>
      <w:r w:rsidR="00836487">
        <w:rPr>
          <w:rFonts w:eastAsia="Batang" w:cstheme="minorBidi"/>
          <w:lang w:eastAsia="zh-CN"/>
        </w:rPr>
        <w:t xml:space="preserve">, </w:t>
      </w:r>
      <w:r w:rsidR="00D963F0">
        <w:rPr>
          <w:rFonts w:eastAsia="Batang" w:cstheme="minorBidi"/>
          <w:lang w:eastAsia="zh-CN"/>
        </w:rPr>
        <w:t xml:space="preserve">in Option 1, </w:t>
      </w:r>
      <w:r w:rsidR="00836487">
        <w:rPr>
          <w:rFonts w:eastAsia="Batang" w:cstheme="minorBidi"/>
          <w:lang w:eastAsia="zh-CN"/>
        </w:rPr>
        <w:t xml:space="preserve">the cell specific bandwidth is from </w:t>
      </w:r>
      <w:r w:rsidR="00836487" w:rsidRPr="00836487">
        <w:rPr>
          <w:rFonts w:eastAsia="Batang" w:cstheme="minorBidi"/>
          <w:i/>
          <w:iCs/>
          <w:lang w:eastAsia="zh-CN"/>
        </w:rPr>
        <w:t>f</w:t>
      </w:r>
      <w:r w:rsidR="00836487" w:rsidRPr="00836487">
        <w:rPr>
          <w:rFonts w:eastAsia="Batang" w:cstheme="minorBidi"/>
          <w:vertAlign w:val="subscript"/>
          <w:lang w:eastAsia="zh-CN"/>
        </w:rPr>
        <w:t>0</w:t>
      </w:r>
      <w:r w:rsidR="00836487">
        <w:rPr>
          <w:rFonts w:eastAsia="Batang" w:cstheme="minorBidi"/>
          <w:lang w:eastAsia="zh-CN"/>
        </w:rPr>
        <w:t xml:space="preserve"> to </w:t>
      </w:r>
      <w:r w:rsidR="00836487" w:rsidRPr="00836487">
        <w:rPr>
          <w:rFonts w:eastAsia="Batang" w:cstheme="minorBidi"/>
          <w:i/>
          <w:iCs/>
          <w:lang w:eastAsia="zh-CN"/>
        </w:rPr>
        <w:t>f</w:t>
      </w:r>
      <w:r w:rsidR="00836487" w:rsidRPr="00836487">
        <w:rPr>
          <w:rFonts w:eastAsia="Batang" w:cstheme="minorBidi"/>
          <w:vertAlign w:val="subscript"/>
          <w:lang w:eastAsia="zh-CN"/>
        </w:rPr>
        <w:t>6</w:t>
      </w:r>
      <w:r w:rsidR="00836487">
        <w:rPr>
          <w:rFonts w:eastAsia="Batang" w:cstheme="minorBidi"/>
          <w:lang w:eastAsia="zh-CN"/>
        </w:rPr>
        <w:t xml:space="preserve">, where DL Subband#1 is from </w:t>
      </w:r>
      <w:r w:rsidR="00836487" w:rsidRPr="00836487">
        <w:rPr>
          <w:rFonts w:eastAsia="Batang" w:cstheme="minorBidi"/>
          <w:i/>
          <w:iCs/>
          <w:lang w:eastAsia="zh-CN"/>
        </w:rPr>
        <w:t>f</w:t>
      </w:r>
      <w:r w:rsidR="00836487" w:rsidRPr="00836487">
        <w:rPr>
          <w:rFonts w:eastAsia="Batang" w:cstheme="minorBidi"/>
          <w:vertAlign w:val="subscript"/>
          <w:lang w:eastAsia="zh-CN"/>
        </w:rPr>
        <w:t>0</w:t>
      </w:r>
      <w:r w:rsidR="00836487">
        <w:rPr>
          <w:rFonts w:eastAsia="Batang" w:cstheme="minorBidi"/>
          <w:lang w:eastAsia="zh-CN"/>
        </w:rPr>
        <w:t xml:space="preserve"> to </w:t>
      </w:r>
      <w:r w:rsidR="00836487" w:rsidRPr="00836487">
        <w:rPr>
          <w:rFonts w:eastAsia="Batang" w:cstheme="minorBidi"/>
          <w:i/>
          <w:iCs/>
          <w:lang w:eastAsia="zh-CN"/>
        </w:rPr>
        <w:t>f</w:t>
      </w:r>
      <w:r w:rsidR="00836487" w:rsidRPr="00836487">
        <w:rPr>
          <w:rFonts w:eastAsia="Batang" w:cstheme="minorBidi"/>
          <w:vertAlign w:val="subscript"/>
          <w:lang w:eastAsia="zh-CN"/>
        </w:rPr>
        <w:t>1</w:t>
      </w:r>
      <w:r w:rsidR="00836487">
        <w:rPr>
          <w:rFonts w:eastAsia="Batang" w:cstheme="minorBidi"/>
          <w:lang w:eastAsia="zh-CN"/>
        </w:rPr>
        <w:t xml:space="preserve">, UL Subband#1 is from </w:t>
      </w:r>
      <w:r w:rsidR="00836487" w:rsidRPr="00836487">
        <w:rPr>
          <w:rFonts w:eastAsia="Batang" w:cstheme="minorBidi"/>
          <w:i/>
          <w:iCs/>
          <w:lang w:eastAsia="zh-CN"/>
        </w:rPr>
        <w:t>f</w:t>
      </w:r>
      <w:r w:rsidR="00836487" w:rsidRPr="00836487">
        <w:rPr>
          <w:rFonts w:eastAsia="Batang" w:cstheme="minorBidi"/>
          <w:vertAlign w:val="subscript"/>
          <w:lang w:eastAsia="zh-CN"/>
        </w:rPr>
        <w:t>1</w:t>
      </w:r>
      <w:r w:rsidR="00836487">
        <w:rPr>
          <w:rFonts w:eastAsia="Batang" w:cstheme="minorBidi"/>
          <w:lang w:eastAsia="zh-CN"/>
        </w:rPr>
        <w:t xml:space="preserve"> to </w:t>
      </w:r>
      <w:r w:rsidR="00836487" w:rsidRPr="00836487">
        <w:rPr>
          <w:rFonts w:eastAsia="Batang" w:cstheme="minorBidi"/>
          <w:i/>
          <w:iCs/>
          <w:lang w:eastAsia="zh-CN"/>
        </w:rPr>
        <w:t>f</w:t>
      </w:r>
      <w:r w:rsidR="00836487" w:rsidRPr="00836487">
        <w:rPr>
          <w:rFonts w:eastAsia="Batang" w:cstheme="minorBidi"/>
          <w:vertAlign w:val="subscript"/>
          <w:lang w:eastAsia="zh-CN"/>
        </w:rPr>
        <w:t>3</w:t>
      </w:r>
      <w:r w:rsidR="00836487">
        <w:rPr>
          <w:rFonts w:eastAsia="Batang" w:cstheme="minorBidi"/>
          <w:lang w:eastAsia="zh-CN"/>
        </w:rPr>
        <w:t xml:space="preserve">, and DL Subband#2 is from </w:t>
      </w:r>
      <w:r w:rsidR="00836487" w:rsidRPr="00836487">
        <w:rPr>
          <w:rFonts w:eastAsia="Batang" w:cstheme="minorBidi"/>
          <w:i/>
          <w:iCs/>
          <w:lang w:eastAsia="zh-CN"/>
        </w:rPr>
        <w:t>f</w:t>
      </w:r>
      <w:r w:rsidR="00836487" w:rsidRPr="00836487">
        <w:rPr>
          <w:rFonts w:eastAsia="Batang" w:cstheme="minorBidi"/>
          <w:vertAlign w:val="subscript"/>
          <w:lang w:eastAsia="zh-CN"/>
        </w:rPr>
        <w:t>3</w:t>
      </w:r>
      <w:r w:rsidR="00836487">
        <w:rPr>
          <w:rFonts w:eastAsia="Batang" w:cstheme="minorBidi"/>
          <w:lang w:eastAsia="zh-CN"/>
        </w:rPr>
        <w:t xml:space="preserve"> to </w:t>
      </w:r>
      <w:r w:rsidR="00836487" w:rsidRPr="00836487">
        <w:rPr>
          <w:rFonts w:eastAsia="Batang" w:cstheme="minorBidi"/>
          <w:i/>
          <w:iCs/>
          <w:lang w:eastAsia="zh-CN"/>
        </w:rPr>
        <w:t>f</w:t>
      </w:r>
      <w:r w:rsidR="00836487" w:rsidRPr="00836487">
        <w:rPr>
          <w:rFonts w:eastAsia="Batang" w:cstheme="minorBidi"/>
          <w:vertAlign w:val="subscript"/>
          <w:lang w:eastAsia="zh-CN"/>
        </w:rPr>
        <w:t>6</w:t>
      </w:r>
      <w:r w:rsidR="00836487">
        <w:rPr>
          <w:rFonts w:eastAsia="Batang" w:cstheme="minorBidi"/>
          <w:lang w:eastAsia="zh-CN"/>
        </w:rPr>
        <w:t xml:space="preserve">.  The active BWP is configured to occupy frequencies </w:t>
      </w:r>
      <w:r w:rsidR="00836487" w:rsidRPr="005A5B45">
        <w:rPr>
          <w:rFonts w:eastAsia="Batang" w:cstheme="minorBidi"/>
          <w:i/>
          <w:iCs/>
          <w:lang w:eastAsia="zh-CN"/>
        </w:rPr>
        <w:t>f</w:t>
      </w:r>
      <w:r w:rsidR="00836487" w:rsidRPr="005A5B45">
        <w:rPr>
          <w:rFonts w:eastAsia="Batang" w:cstheme="minorBidi"/>
          <w:vertAlign w:val="subscript"/>
          <w:lang w:eastAsia="zh-CN"/>
        </w:rPr>
        <w:t>2</w:t>
      </w:r>
      <w:r w:rsidR="00836487">
        <w:rPr>
          <w:rFonts w:eastAsia="Batang" w:cstheme="minorBidi"/>
          <w:lang w:eastAsia="zh-CN"/>
        </w:rPr>
        <w:t xml:space="preserve"> to </w:t>
      </w:r>
      <w:r w:rsidR="00836487" w:rsidRPr="005A5B45">
        <w:rPr>
          <w:rFonts w:eastAsia="Batang" w:cstheme="minorBidi"/>
          <w:i/>
          <w:iCs/>
          <w:lang w:eastAsia="zh-CN"/>
        </w:rPr>
        <w:t>f</w:t>
      </w:r>
      <w:r w:rsidR="00836487" w:rsidRPr="005A5B45">
        <w:rPr>
          <w:rFonts w:eastAsia="Batang" w:cstheme="minorBidi"/>
          <w:vertAlign w:val="subscript"/>
          <w:lang w:eastAsia="zh-CN"/>
        </w:rPr>
        <w:t>5</w:t>
      </w:r>
      <w:r w:rsidR="00836487">
        <w:rPr>
          <w:rFonts w:eastAsia="Batang" w:cstheme="minorBidi"/>
          <w:lang w:eastAsia="zh-CN"/>
        </w:rPr>
        <w:t xml:space="preserve">, which in Option 1, the active BWP intersects the </w:t>
      </w:r>
      <w:r w:rsidR="00674545">
        <w:rPr>
          <w:rFonts w:eastAsia="Batang" w:cstheme="minorBidi"/>
          <w:lang w:eastAsia="zh-CN"/>
        </w:rPr>
        <w:t xml:space="preserve">cell specific </w:t>
      </w:r>
      <w:r w:rsidR="00836487">
        <w:rPr>
          <w:rFonts w:eastAsia="Batang" w:cstheme="minorBidi"/>
          <w:lang w:eastAsia="zh-CN"/>
        </w:rPr>
        <w:t xml:space="preserve">UL Subband#1 </w:t>
      </w:r>
      <w:r w:rsidR="00674545">
        <w:rPr>
          <w:rFonts w:eastAsia="Batang" w:cstheme="minorBidi"/>
          <w:lang w:eastAsia="zh-CN"/>
        </w:rPr>
        <w:t xml:space="preserve">between </w:t>
      </w:r>
      <w:r w:rsidR="00674545" w:rsidRPr="00674545">
        <w:rPr>
          <w:rFonts w:eastAsia="Batang" w:cstheme="minorBidi"/>
          <w:i/>
          <w:iCs/>
          <w:lang w:eastAsia="zh-CN"/>
        </w:rPr>
        <w:t>f</w:t>
      </w:r>
      <w:r w:rsidR="00674545" w:rsidRPr="00674545">
        <w:rPr>
          <w:rFonts w:eastAsia="Batang" w:cstheme="minorBidi"/>
          <w:vertAlign w:val="subscript"/>
          <w:lang w:eastAsia="zh-CN"/>
        </w:rPr>
        <w:t>2</w:t>
      </w:r>
      <w:r w:rsidR="00674545">
        <w:rPr>
          <w:rFonts w:eastAsia="Batang" w:cstheme="minorBidi"/>
          <w:lang w:eastAsia="zh-CN"/>
        </w:rPr>
        <w:t xml:space="preserve"> to </w:t>
      </w:r>
      <w:r w:rsidR="00674545" w:rsidRPr="00674545">
        <w:rPr>
          <w:rFonts w:eastAsia="Batang" w:cstheme="minorBidi"/>
          <w:i/>
          <w:iCs/>
          <w:lang w:eastAsia="zh-CN"/>
        </w:rPr>
        <w:t>f</w:t>
      </w:r>
      <w:r w:rsidR="00674545" w:rsidRPr="00674545">
        <w:rPr>
          <w:rFonts w:eastAsia="Batang" w:cstheme="minorBidi"/>
          <w:vertAlign w:val="subscript"/>
          <w:lang w:eastAsia="zh-CN"/>
        </w:rPr>
        <w:t>3</w:t>
      </w:r>
      <w:r w:rsidR="00674545">
        <w:rPr>
          <w:rFonts w:eastAsia="Batang" w:cstheme="minorBidi"/>
          <w:lang w:eastAsia="zh-CN"/>
        </w:rPr>
        <w:t xml:space="preserve">, thereby forming an UL Subband#2 with UL usable PRBs from </w:t>
      </w:r>
      <w:r w:rsidR="00674545" w:rsidRPr="00674545">
        <w:rPr>
          <w:rFonts w:eastAsia="Batang" w:cstheme="minorBidi"/>
          <w:i/>
          <w:iCs/>
          <w:lang w:eastAsia="zh-CN"/>
        </w:rPr>
        <w:t>f</w:t>
      </w:r>
      <w:r w:rsidR="00674545" w:rsidRPr="00674545">
        <w:rPr>
          <w:rFonts w:eastAsia="Batang" w:cstheme="minorBidi"/>
          <w:vertAlign w:val="subscript"/>
          <w:lang w:eastAsia="zh-CN"/>
        </w:rPr>
        <w:t>2</w:t>
      </w:r>
      <w:r w:rsidR="00674545">
        <w:rPr>
          <w:rFonts w:eastAsia="Batang" w:cstheme="minorBidi"/>
          <w:lang w:eastAsia="zh-CN"/>
        </w:rPr>
        <w:t xml:space="preserve"> to </w:t>
      </w:r>
      <w:r w:rsidR="00674545" w:rsidRPr="00674545">
        <w:rPr>
          <w:rFonts w:eastAsia="Batang" w:cstheme="minorBidi"/>
          <w:i/>
          <w:iCs/>
          <w:lang w:eastAsia="zh-CN"/>
        </w:rPr>
        <w:t>f</w:t>
      </w:r>
      <w:r w:rsidR="00674545" w:rsidRPr="00674545">
        <w:rPr>
          <w:rFonts w:eastAsia="Batang" w:cstheme="minorBidi"/>
          <w:vertAlign w:val="subscript"/>
          <w:lang w:eastAsia="zh-CN"/>
        </w:rPr>
        <w:t>3</w:t>
      </w:r>
      <w:r w:rsidR="00674545">
        <w:rPr>
          <w:rFonts w:eastAsia="Batang" w:cstheme="minorBidi"/>
          <w:lang w:eastAsia="zh-CN"/>
        </w:rPr>
        <w:t xml:space="preserve">.  Similarly, the active BWP intersects the cell specific DL Subband#2 between </w:t>
      </w:r>
      <w:r w:rsidR="00674545" w:rsidRPr="00674545">
        <w:rPr>
          <w:rFonts w:eastAsia="Batang" w:cstheme="minorBidi"/>
          <w:i/>
          <w:iCs/>
          <w:lang w:eastAsia="zh-CN"/>
        </w:rPr>
        <w:t>f</w:t>
      </w:r>
      <w:r w:rsidR="00674545" w:rsidRPr="00674545">
        <w:rPr>
          <w:rFonts w:eastAsia="Batang" w:cstheme="minorBidi"/>
          <w:vertAlign w:val="subscript"/>
          <w:lang w:eastAsia="zh-CN"/>
        </w:rPr>
        <w:t>3</w:t>
      </w:r>
      <w:r w:rsidR="00674545">
        <w:rPr>
          <w:rFonts w:eastAsia="Batang" w:cstheme="minorBidi"/>
          <w:lang w:eastAsia="zh-CN"/>
        </w:rPr>
        <w:t xml:space="preserve"> to </w:t>
      </w:r>
      <w:r w:rsidR="00674545" w:rsidRPr="00674545">
        <w:rPr>
          <w:rFonts w:eastAsia="Batang" w:cstheme="minorBidi"/>
          <w:i/>
          <w:iCs/>
          <w:lang w:eastAsia="zh-CN"/>
        </w:rPr>
        <w:t>f</w:t>
      </w:r>
      <w:r w:rsidR="00674545" w:rsidRPr="00674545">
        <w:rPr>
          <w:rFonts w:eastAsia="Batang" w:cstheme="minorBidi"/>
          <w:vertAlign w:val="subscript"/>
          <w:lang w:eastAsia="zh-CN"/>
        </w:rPr>
        <w:t>5</w:t>
      </w:r>
      <w:r w:rsidR="00674545">
        <w:rPr>
          <w:rFonts w:eastAsia="Batang" w:cstheme="minorBidi"/>
          <w:lang w:eastAsia="zh-CN"/>
        </w:rPr>
        <w:t xml:space="preserve">, thereby forming a DL SUbband#3 with DL suable PRBs from </w:t>
      </w:r>
      <w:r w:rsidR="00674545" w:rsidRPr="00674545">
        <w:rPr>
          <w:rFonts w:eastAsia="Batang" w:cstheme="minorBidi"/>
          <w:i/>
          <w:iCs/>
          <w:lang w:eastAsia="zh-CN"/>
        </w:rPr>
        <w:t>f</w:t>
      </w:r>
      <w:r w:rsidR="00674545" w:rsidRPr="00674545">
        <w:rPr>
          <w:rFonts w:eastAsia="Batang" w:cstheme="minorBidi"/>
          <w:vertAlign w:val="subscript"/>
          <w:lang w:eastAsia="zh-CN"/>
        </w:rPr>
        <w:t>3</w:t>
      </w:r>
      <w:r w:rsidR="00674545">
        <w:rPr>
          <w:rFonts w:eastAsia="Batang" w:cstheme="minorBidi"/>
          <w:lang w:eastAsia="zh-CN"/>
        </w:rPr>
        <w:t xml:space="preserve"> to </w:t>
      </w:r>
      <w:r w:rsidR="00674545" w:rsidRPr="00674545">
        <w:rPr>
          <w:rFonts w:eastAsia="Batang" w:cstheme="minorBidi"/>
          <w:i/>
          <w:iCs/>
          <w:lang w:eastAsia="zh-CN"/>
        </w:rPr>
        <w:t>f</w:t>
      </w:r>
      <w:r w:rsidR="00674545" w:rsidRPr="00674545">
        <w:rPr>
          <w:rFonts w:eastAsia="Batang" w:cstheme="minorBidi"/>
          <w:vertAlign w:val="subscript"/>
          <w:lang w:eastAsia="zh-CN"/>
        </w:rPr>
        <w:t>5</w:t>
      </w:r>
      <w:r w:rsidR="00674545">
        <w:rPr>
          <w:rFonts w:eastAsia="Batang" w:cstheme="minorBidi"/>
          <w:lang w:eastAsia="zh-CN"/>
        </w:rPr>
        <w:t>.</w:t>
      </w:r>
    </w:p>
    <w:p w14:paraId="7094FA28" w14:textId="77777777" w:rsidR="00D963F0" w:rsidRDefault="00D963F0" w:rsidP="004B0DC8">
      <w:pPr>
        <w:spacing w:after="0"/>
        <w:rPr>
          <w:rFonts w:eastAsia="Batang" w:cstheme="minorBidi"/>
          <w:lang w:eastAsia="zh-CN"/>
        </w:rPr>
      </w:pPr>
    </w:p>
    <w:p w14:paraId="2B280437" w14:textId="1F4C0625" w:rsidR="00D963F0" w:rsidRDefault="00D963F0" w:rsidP="004B0DC8">
      <w:pPr>
        <w:spacing w:after="0"/>
        <w:rPr>
          <w:rFonts w:eastAsia="Batang" w:cstheme="minorBidi"/>
          <w:lang w:eastAsia="zh-CN"/>
        </w:rPr>
      </w:pPr>
      <w:r>
        <w:rPr>
          <w:rFonts w:eastAsia="Batang" w:cstheme="minorBidi"/>
          <w:lang w:eastAsia="zh-CN"/>
        </w:rPr>
        <w:t>In Option 2, the SBFD subbands frequency locations are independently configured.  For example</w:t>
      </w:r>
      <w:r w:rsidR="000C5BC4">
        <w:rPr>
          <w:rFonts w:eastAsia="Batang" w:cstheme="minorBidi"/>
          <w:lang w:eastAsia="zh-CN"/>
        </w:rPr>
        <w:t>,</w:t>
      </w:r>
      <w:r>
        <w:rPr>
          <w:rFonts w:eastAsia="Batang" w:cstheme="minorBidi"/>
          <w:lang w:eastAsia="zh-CN"/>
        </w:rPr>
        <w:t xml:space="preserve"> in </w:t>
      </w:r>
      <w:r>
        <w:rPr>
          <w:rFonts w:eastAsia="Batang" w:cstheme="minorBidi"/>
          <w:lang w:eastAsia="zh-CN"/>
        </w:rPr>
        <w:fldChar w:fldCharType="begin"/>
      </w:r>
      <w:r>
        <w:rPr>
          <w:rFonts w:eastAsia="Batang" w:cstheme="minorBidi"/>
          <w:lang w:eastAsia="zh-CN"/>
        </w:rPr>
        <w:instrText xml:space="preserve"> REF _Ref163033527 \h </w:instrText>
      </w:r>
      <w:r>
        <w:rPr>
          <w:rFonts w:eastAsia="Batang" w:cstheme="minorBidi"/>
          <w:lang w:eastAsia="zh-CN"/>
        </w:rPr>
      </w:r>
      <w:r>
        <w:rPr>
          <w:rFonts w:eastAsia="Batang" w:cstheme="minorBidi"/>
          <w:lang w:eastAsia="zh-CN"/>
        </w:rPr>
        <w:fldChar w:fldCharType="separate"/>
      </w:r>
      <w:r>
        <w:t xml:space="preserve">Figure </w:t>
      </w:r>
      <w:r>
        <w:rPr>
          <w:noProof/>
        </w:rPr>
        <w:t>1</w:t>
      </w:r>
      <w:r>
        <w:rPr>
          <w:rFonts w:eastAsia="Batang" w:cstheme="minorBidi"/>
          <w:lang w:eastAsia="zh-CN"/>
        </w:rPr>
        <w:fldChar w:fldCharType="end"/>
      </w:r>
      <w:r>
        <w:rPr>
          <w:rFonts w:eastAsia="Batang" w:cstheme="minorBidi"/>
          <w:lang w:eastAsia="zh-CN"/>
        </w:rPr>
        <w:t xml:space="preserve">, the active BWP in Option 2, also ranges from </w:t>
      </w:r>
      <w:r w:rsidRPr="000C5BC4">
        <w:rPr>
          <w:rFonts w:eastAsia="Batang" w:cstheme="minorBidi"/>
          <w:i/>
          <w:iCs/>
          <w:lang w:eastAsia="zh-CN"/>
        </w:rPr>
        <w:t>f</w:t>
      </w:r>
      <w:r w:rsidRPr="000C5BC4">
        <w:rPr>
          <w:rFonts w:eastAsia="Batang" w:cstheme="minorBidi"/>
          <w:vertAlign w:val="subscript"/>
          <w:lang w:eastAsia="zh-CN"/>
        </w:rPr>
        <w:t>2</w:t>
      </w:r>
      <w:r>
        <w:rPr>
          <w:rFonts w:eastAsia="Batang" w:cstheme="minorBidi"/>
          <w:lang w:eastAsia="zh-CN"/>
        </w:rPr>
        <w:t xml:space="preserve"> to </w:t>
      </w:r>
      <w:r w:rsidRPr="000C5BC4">
        <w:rPr>
          <w:rFonts w:eastAsia="Batang" w:cstheme="minorBidi"/>
          <w:i/>
          <w:iCs/>
          <w:lang w:eastAsia="zh-CN"/>
        </w:rPr>
        <w:t>f</w:t>
      </w:r>
      <w:r w:rsidRPr="000C5BC4">
        <w:rPr>
          <w:rFonts w:eastAsia="Batang" w:cstheme="minorBidi"/>
          <w:vertAlign w:val="subscript"/>
          <w:lang w:eastAsia="zh-CN"/>
        </w:rPr>
        <w:t>5</w:t>
      </w:r>
      <w:r>
        <w:rPr>
          <w:rFonts w:eastAsia="Batang" w:cstheme="minorBidi"/>
          <w:lang w:eastAsia="zh-CN"/>
        </w:rPr>
        <w:t xml:space="preserve"> but it consists of DL Subband#4</w:t>
      </w:r>
      <w:r w:rsidR="000C5BC4">
        <w:rPr>
          <w:rFonts w:eastAsia="Batang" w:cstheme="minorBidi"/>
          <w:lang w:eastAsia="zh-CN"/>
        </w:rPr>
        <w:t xml:space="preserve"> with DL usable PRBs from </w:t>
      </w:r>
      <w:r w:rsidR="000C5BC4" w:rsidRPr="000C5BC4">
        <w:rPr>
          <w:rFonts w:eastAsia="Batang" w:cstheme="minorBidi"/>
          <w:i/>
          <w:iCs/>
          <w:lang w:eastAsia="zh-CN"/>
        </w:rPr>
        <w:t>f</w:t>
      </w:r>
      <w:r w:rsidR="000C5BC4" w:rsidRPr="000C5BC4">
        <w:rPr>
          <w:rFonts w:eastAsia="Batang" w:cstheme="minorBidi"/>
          <w:vertAlign w:val="subscript"/>
          <w:lang w:eastAsia="zh-CN"/>
        </w:rPr>
        <w:t>2</w:t>
      </w:r>
      <w:r w:rsidR="000C5BC4">
        <w:rPr>
          <w:rFonts w:eastAsia="Batang" w:cstheme="minorBidi"/>
          <w:lang w:eastAsia="zh-CN"/>
        </w:rPr>
        <w:t xml:space="preserve"> to </w:t>
      </w:r>
      <w:r w:rsidR="000C5BC4" w:rsidRPr="000C5BC4">
        <w:rPr>
          <w:rFonts w:eastAsia="Batang" w:cstheme="minorBidi"/>
          <w:i/>
          <w:iCs/>
          <w:lang w:eastAsia="zh-CN"/>
        </w:rPr>
        <w:t>f</w:t>
      </w:r>
      <w:r w:rsidR="000C5BC4" w:rsidRPr="000C5BC4">
        <w:rPr>
          <w:rFonts w:eastAsia="Batang" w:cstheme="minorBidi"/>
          <w:vertAlign w:val="subscript"/>
          <w:lang w:eastAsia="zh-CN"/>
        </w:rPr>
        <w:t>4</w:t>
      </w:r>
      <w:r w:rsidR="000C5BC4">
        <w:rPr>
          <w:rFonts w:eastAsia="Batang" w:cstheme="minorBidi"/>
          <w:lang w:eastAsia="zh-CN"/>
        </w:rPr>
        <w:t xml:space="preserve">, and UL Subband#3 with UL suable PRBs from </w:t>
      </w:r>
      <w:r w:rsidR="000C5BC4" w:rsidRPr="000C5BC4">
        <w:rPr>
          <w:rFonts w:eastAsia="Batang" w:cstheme="minorBidi"/>
          <w:i/>
          <w:iCs/>
          <w:lang w:eastAsia="zh-CN"/>
        </w:rPr>
        <w:t>f</w:t>
      </w:r>
      <w:r w:rsidR="000C5BC4" w:rsidRPr="000C5BC4">
        <w:rPr>
          <w:rFonts w:eastAsia="Batang" w:cstheme="minorBidi"/>
          <w:vertAlign w:val="subscript"/>
          <w:lang w:eastAsia="zh-CN"/>
        </w:rPr>
        <w:t>4</w:t>
      </w:r>
      <w:r w:rsidR="000C5BC4">
        <w:rPr>
          <w:rFonts w:eastAsia="Batang" w:cstheme="minorBidi"/>
          <w:lang w:eastAsia="zh-CN"/>
        </w:rPr>
        <w:t xml:space="preserve"> to </w:t>
      </w:r>
      <w:r w:rsidR="000C5BC4" w:rsidRPr="000C5BC4">
        <w:rPr>
          <w:rFonts w:eastAsia="Batang" w:cstheme="minorBidi"/>
          <w:i/>
          <w:iCs/>
          <w:lang w:eastAsia="zh-CN"/>
        </w:rPr>
        <w:t>f</w:t>
      </w:r>
      <w:r w:rsidR="000C5BC4" w:rsidRPr="000C5BC4">
        <w:rPr>
          <w:rFonts w:eastAsia="Batang" w:cstheme="minorBidi"/>
          <w:vertAlign w:val="subscript"/>
          <w:lang w:eastAsia="zh-CN"/>
        </w:rPr>
        <w:t>5</w:t>
      </w:r>
      <w:r w:rsidR="000C5BC4">
        <w:rPr>
          <w:rFonts w:eastAsia="Batang" w:cstheme="minorBidi"/>
          <w:lang w:eastAsia="zh-CN"/>
        </w:rPr>
        <w:t xml:space="preserve">.  </w:t>
      </w:r>
      <w:r w:rsidR="004B694C">
        <w:rPr>
          <w:rFonts w:eastAsia="Batang" w:cstheme="minorBidi"/>
          <w:lang w:eastAsia="zh-CN"/>
        </w:rPr>
        <w:t xml:space="preserve">Since, it is a working assumption that the SBFD subbands frequency locations are cell specifically configured, the subbands frequency locations of the active BWP in Option 2 </w:t>
      </w:r>
      <w:r w:rsidR="00217038">
        <w:rPr>
          <w:rFonts w:eastAsia="Batang" w:cstheme="minorBidi"/>
          <w:lang w:eastAsia="zh-CN"/>
        </w:rPr>
        <w:t xml:space="preserve">is configured in a UE dedicated and </w:t>
      </w:r>
      <w:r w:rsidR="004B694C">
        <w:rPr>
          <w:rFonts w:eastAsia="Batang" w:cstheme="minorBidi"/>
          <w:lang w:eastAsia="zh-CN"/>
        </w:rPr>
        <w:t xml:space="preserve">may be configured such that they are not aligned.  That is, </w:t>
      </w:r>
      <w:r w:rsidR="00533570">
        <w:rPr>
          <w:rFonts w:eastAsia="Batang" w:cstheme="minorBidi"/>
          <w:lang w:eastAsia="zh-CN"/>
        </w:rPr>
        <w:t xml:space="preserve">in the example in </w:t>
      </w:r>
      <w:r w:rsidR="00533570">
        <w:rPr>
          <w:rFonts w:eastAsia="Batang" w:cstheme="minorBidi"/>
          <w:lang w:eastAsia="zh-CN"/>
        </w:rPr>
        <w:fldChar w:fldCharType="begin"/>
      </w:r>
      <w:r w:rsidR="00533570">
        <w:rPr>
          <w:rFonts w:eastAsia="Batang" w:cstheme="minorBidi"/>
          <w:lang w:eastAsia="zh-CN"/>
        </w:rPr>
        <w:instrText xml:space="preserve"> REF _Ref163033527 \h </w:instrText>
      </w:r>
      <w:r w:rsidR="00533570">
        <w:rPr>
          <w:rFonts w:eastAsia="Batang" w:cstheme="minorBidi"/>
          <w:lang w:eastAsia="zh-CN"/>
        </w:rPr>
      </w:r>
      <w:r w:rsidR="00533570">
        <w:rPr>
          <w:rFonts w:eastAsia="Batang" w:cstheme="minorBidi"/>
          <w:lang w:eastAsia="zh-CN"/>
        </w:rPr>
        <w:fldChar w:fldCharType="separate"/>
      </w:r>
      <w:r w:rsidR="00533570">
        <w:t xml:space="preserve">Figure </w:t>
      </w:r>
      <w:r w:rsidR="00533570">
        <w:rPr>
          <w:noProof/>
        </w:rPr>
        <w:t>1</w:t>
      </w:r>
      <w:r w:rsidR="00533570">
        <w:rPr>
          <w:rFonts w:eastAsia="Batang" w:cstheme="minorBidi"/>
          <w:lang w:eastAsia="zh-CN"/>
        </w:rPr>
        <w:fldChar w:fldCharType="end"/>
      </w:r>
      <w:r w:rsidR="00533570">
        <w:rPr>
          <w:rFonts w:eastAsia="Batang" w:cstheme="minorBidi"/>
          <w:lang w:eastAsia="zh-CN"/>
        </w:rPr>
        <w:t xml:space="preserve">, the DL usable PRBs from </w:t>
      </w:r>
      <w:r w:rsidR="00533570" w:rsidRPr="00533570">
        <w:rPr>
          <w:rFonts w:eastAsia="Batang" w:cstheme="minorBidi"/>
          <w:i/>
          <w:iCs/>
          <w:lang w:eastAsia="zh-CN"/>
        </w:rPr>
        <w:t>f</w:t>
      </w:r>
      <w:r w:rsidR="00533570" w:rsidRPr="00533570">
        <w:rPr>
          <w:rFonts w:eastAsia="Batang" w:cstheme="minorBidi"/>
          <w:vertAlign w:val="subscript"/>
          <w:lang w:eastAsia="zh-CN"/>
        </w:rPr>
        <w:t>2</w:t>
      </w:r>
      <w:r w:rsidR="00533570">
        <w:rPr>
          <w:rFonts w:eastAsia="Batang" w:cstheme="minorBidi"/>
          <w:lang w:eastAsia="zh-CN"/>
        </w:rPr>
        <w:t xml:space="preserve"> to </w:t>
      </w:r>
      <w:r w:rsidR="00533570" w:rsidRPr="00533570">
        <w:rPr>
          <w:rFonts w:eastAsia="Batang" w:cstheme="minorBidi"/>
          <w:i/>
          <w:iCs/>
          <w:lang w:eastAsia="zh-CN"/>
        </w:rPr>
        <w:t>f</w:t>
      </w:r>
      <w:r w:rsidR="00F8741C">
        <w:rPr>
          <w:rFonts w:eastAsia="Batang" w:cstheme="minorBidi"/>
          <w:vertAlign w:val="subscript"/>
          <w:lang w:eastAsia="zh-CN"/>
        </w:rPr>
        <w:t>3</w:t>
      </w:r>
      <w:r w:rsidR="00533570">
        <w:rPr>
          <w:rFonts w:eastAsia="Batang" w:cstheme="minorBidi"/>
          <w:lang w:eastAsia="zh-CN"/>
        </w:rPr>
        <w:t xml:space="preserve"> in </w:t>
      </w:r>
      <w:r w:rsidR="004B694C">
        <w:rPr>
          <w:rFonts w:eastAsia="Batang" w:cstheme="minorBidi"/>
          <w:lang w:eastAsia="zh-CN"/>
        </w:rPr>
        <w:t>DL Subband</w:t>
      </w:r>
      <w:r w:rsidR="0006267A">
        <w:rPr>
          <w:rFonts w:eastAsia="Batang" w:cstheme="minorBidi"/>
          <w:lang w:eastAsia="zh-CN"/>
        </w:rPr>
        <w:t xml:space="preserve">#4 </w:t>
      </w:r>
      <w:r w:rsidR="00533570">
        <w:rPr>
          <w:rFonts w:eastAsia="Batang" w:cstheme="minorBidi"/>
          <w:lang w:eastAsia="zh-CN"/>
        </w:rPr>
        <w:t xml:space="preserve">have opposite link direction to the UL PRBs from </w:t>
      </w:r>
      <w:r w:rsidR="00533570" w:rsidRPr="00533570">
        <w:rPr>
          <w:rFonts w:eastAsia="Batang" w:cstheme="minorBidi"/>
          <w:i/>
          <w:iCs/>
          <w:lang w:eastAsia="zh-CN"/>
        </w:rPr>
        <w:t>f</w:t>
      </w:r>
      <w:r w:rsidR="00533570" w:rsidRPr="00533570">
        <w:rPr>
          <w:rFonts w:eastAsia="Batang" w:cstheme="minorBidi"/>
          <w:vertAlign w:val="subscript"/>
          <w:lang w:eastAsia="zh-CN"/>
        </w:rPr>
        <w:t>2</w:t>
      </w:r>
      <w:r w:rsidR="00533570">
        <w:rPr>
          <w:rFonts w:eastAsia="Batang" w:cstheme="minorBidi"/>
          <w:lang w:eastAsia="zh-CN"/>
        </w:rPr>
        <w:t xml:space="preserve"> to </w:t>
      </w:r>
      <w:r w:rsidR="00533570" w:rsidRPr="00533570">
        <w:rPr>
          <w:rFonts w:eastAsia="Batang" w:cstheme="minorBidi"/>
          <w:i/>
          <w:iCs/>
          <w:lang w:eastAsia="zh-CN"/>
        </w:rPr>
        <w:t>f</w:t>
      </w:r>
      <w:r w:rsidR="00533570" w:rsidRPr="00533570">
        <w:rPr>
          <w:rFonts w:eastAsia="Batang" w:cstheme="minorBidi"/>
          <w:vertAlign w:val="subscript"/>
          <w:lang w:eastAsia="zh-CN"/>
        </w:rPr>
        <w:t>3</w:t>
      </w:r>
      <w:r w:rsidR="00533570">
        <w:rPr>
          <w:rFonts w:eastAsia="Batang" w:cstheme="minorBidi"/>
          <w:lang w:eastAsia="zh-CN"/>
        </w:rPr>
        <w:t xml:space="preserve"> in the cell specific configuration.  Similarly</w:t>
      </w:r>
      <w:r w:rsidR="00EC6840">
        <w:rPr>
          <w:rFonts w:eastAsia="Batang" w:cstheme="minorBidi"/>
          <w:lang w:eastAsia="zh-CN"/>
        </w:rPr>
        <w:t>,</w:t>
      </w:r>
      <w:r w:rsidR="00533570">
        <w:rPr>
          <w:rFonts w:eastAsia="Batang" w:cstheme="minorBidi"/>
          <w:lang w:eastAsia="zh-CN"/>
        </w:rPr>
        <w:t xml:space="preserve"> UL usable PRBs from </w:t>
      </w:r>
      <w:r w:rsidR="00533570" w:rsidRPr="00EC6840">
        <w:rPr>
          <w:rFonts w:eastAsia="Batang" w:cstheme="minorBidi"/>
          <w:i/>
          <w:iCs/>
          <w:lang w:eastAsia="zh-CN"/>
        </w:rPr>
        <w:t>f</w:t>
      </w:r>
      <w:r w:rsidR="00533570" w:rsidRPr="00EC6840">
        <w:rPr>
          <w:rFonts w:eastAsia="Batang" w:cstheme="minorBidi"/>
          <w:vertAlign w:val="subscript"/>
          <w:lang w:eastAsia="zh-CN"/>
        </w:rPr>
        <w:t>4</w:t>
      </w:r>
      <w:r w:rsidR="00533570">
        <w:rPr>
          <w:rFonts w:eastAsia="Batang" w:cstheme="minorBidi"/>
          <w:lang w:eastAsia="zh-CN"/>
        </w:rPr>
        <w:t xml:space="preserve"> to </w:t>
      </w:r>
      <w:r w:rsidR="00533570" w:rsidRPr="00EC6840">
        <w:rPr>
          <w:rFonts w:eastAsia="Batang" w:cstheme="minorBidi"/>
          <w:i/>
          <w:iCs/>
          <w:lang w:eastAsia="zh-CN"/>
        </w:rPr>
        <w:t>f</w:t>
      </w:r>
      <w:r w:rsidR="00533570" w:rsidRPr="00EC6840">
        <w:rPr>
          <w:rFonts w:eastAsia="Batang" w:cstheme="minorBidi"/>
          <w:vertAlign w:val="subscript"/>
          <w:lang w:eastAsia="zh-CN"/>
        </w:rPr>
        <w:t>5</w:t>
      </w:r>
      <w:r w:rsidR="00533570">
        <w:rPr>
          <w:rFonts w:eastAsia="Batang" w:cstheme="minorBidi"/>
          <w:lang w:eastAsia="zh-CN"/>
        </w:rPr>
        <w:t xml:space="preserve"> of UL Subband#3 have opposite link directions to the DL PRBs in </w:t>
      </w:r>
      <w:r w:rsidR="00533570" w:rsidRPr="00EC6840">
        <w:rPr>
          <w:rFonts w:eastAsia="Batang" w:cstheme="minorBidi"/>
          <w:i/>
          <w:iCs/>
          <w:lang w:eastAsia="zh-CN"/>
        </w:rPr>
        <w:t>f</w:t>
      </w:r>
      <w:r w:rsidR="00533570" w:rsidRPr="00EC6840">
        <w:rPr>
          <w:rFonts w:eastAsia="Batang" w:cstheme="minorBidi"/>
          <w:vertAlign w:val="subscript"/>
          <w:lang w:eastAsia="zh-CN"/>
        </w:rPr>
        <w:t>4</w:t>
      </w:r>
      <w:r w:rsidR="00533570">
        <w:rPr>
          <w:rFonts w:eastAsia="Batang" w:cstheme="minorBidi"/>
          <w:lang w:eastAsia="zh-CN"/>
        </w:rPr>
        <w:t xml:space="preserve"> to </w:t>
      </w:r>
      <w:r w:rsidR="00533570" w:rsidRPr="00EC6840">
        <w:rPr>
          <w:rFonts w:eastAsia="Batang" w:cstheme="minorBidi"/>
          <w:i/>
          <w:iCs/>
          <w:lang w:eastAsia="zh-CN"/>
        </w:rPr>
        <w:t>f</w:t>
      </w:r>
      <w:r w:rsidR="00533570" w:rsidRPr="00EC6840">
        <w:rPr>
          <w:rFonts w:eastAsia="Batang" w:cstheme="minorBidi"/>
          <w:vertAlign w:val="subscript"/>
          <w:lang w:eastAsia="zh-CN"/>
        </w:rPr>
        <w:t>5</w:t>
      </w:r>
      <w:r w:rsidR="00533570">
        <w:rPr>
          <w:rFonts w:eastAsia="Batang" w:cstheme="minorBidi"/>
          <w:lang w:eastAsia="zh-CN"/>
        </w:rPr>
        <w:t xml:space="preserve"> of the cell specific configuration.</w:t>
      </w:r>
      <w:r w:rsidR="00EC6840">
        <w:rPr>
          <w:rFonts w:eastAsia="Batang" w:cstheme="minorBidi"/>
          <w:lang w:eastAsia="zh-CN"/>
        </w:rPr>
        <w:t xml:space="preserve">  </w:t>
      </w:r>
      <w:r w:rsidR="00EC6840">
        <w:rPr>
          <w:rFonts w:eastAsia="Batang" w:cstheme="minorBidi"/>
          <w:lang w:eastAsia="zh-CN"/>
        </w:rPr>
        <w:lastRenderedPageBreak/>
        <w:t>This may cause intra subband CLI if the cell specific subbands are used by another UE.</w:t>
      </w:r>
      <w:r w:rsidR="001E3DE4">
        <w:rPr>
          <w:rFonts w:eastAsia="Batang" w:cstheme="minorBidi"/>
          <w:lang w:eastAsia="zh-CN"/>
        </w:rPr>
        <w:t xml:space="preserve">  On the other hand, Option 2 provides full flexibility for the gNB to manage the subbands of individual UEs.</w:t>
      </w:r>
    </w:p>
    <w:p w14:paraId="09D6562C" w14:textId="77777777" w:rsidR="001673F9" w:rsidRDefault="001673F9" w:rsidP="004B0DC8">
      <w:pPr>
        <w:spacing w:after="0"/>
        <w:rPr>
          <w:rFonts w:eastAsia="Batang" w:cstheme="minorBidi"/>
          <w:lang w:eastAsia="zh-CN"/>
        </w:rPr>
      </w:pPr>
    </w:p>
    <w:p w14:paraId="75DEEF0D" w14:textId="164E2BBC" w:rsidR="001673F9" w:rsidRDefault="0006267A" w:rsidP="001673F9">
      <w:pPr>
        <w:keepNext/>
        <w:spacing w:after="0"/>
        <w:jc w:val="center"/>
      </w:pPr>
      <w:r>
        <w:rPr>
          <w:noProof/>
        </w:rPr>
        <w:drawing>
          <wp:inline distT="0" distB="0" distL="0" distR="0" wp14:anchorId="04F5E5E4" wp14:editId="0B855D04">
            <wp:extent cx="5182235" cy="32308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2235" cy="3230880"/>
                    </a:xfrm>
                    <a:prstGeom prst="rect">
                      <a:avLst/>
                    </a:prstGeom>
                    <a:noFill/>
                  </pic:spPr>
                </pic:pic>
              </a:graphicData>
            </a:graphic>
          </wp:inline>
        </w:drawing>
      </w:r>
    </w:p>
    <w:p w14:paraId="6CC87F88" w14:textId="60949A99" w:rsidR="001673F9" w:rsidRDefault="001673F9" w:rsidP="001673F9">
      <w:pPr>
        <w:pStyle w:val="Caption"/>
        <w:jc w:val="center"/>
        <w:rPr>
          <w:rFonts w:eastAsia="Batang" w:cstheme="minorBidi"/>
          <w:lang w:eastAsia="zh-CN"/>
        </w:rPr>
      </w:pPr>
      <w:bookmarkStart w:id="2" w:name="_Ref163033527"/>
      <w:r>
        <w:t xml:space="preserve">Figure </w:t>
      </w:r>
      <w:fldSimple w:instr=" SEQ Figure \* ARABIC ">
        <w:r w:rsidR="00697821">
          <w:rPr>
            <w:noProof/>
          </w:rPr>
          <w:t>1</w:t>
        </w:r>
      </w:fldSimple>
      <w:bookmarkEnd w:id="2"/>
      <w:r>
        <w:t>: Usable PRB</w:t>
      </w:r>
    </w:p>
    <w:p w14:paraId="18720219" w14:textId="77777777" w:rsidR="001673F9" w:rsidRDefault="001673F9" w:rsidP="004B0DC8">
      <w:pPr>
        <w:spacing w:after="0"/>
        <w:rPr>
          <w:rFonts w:eastAsia="Batang" w:cstheme="minorBidi"/>
          <w:lang w:eastAsia="zh-CN"/>
        </w:rPr>
      </w:pPr>
    </w:p>
    <w:p w14:paraId="106EDA5C" w14:textId="1CE81A44" w:rsidR="003643E4" w:rsidRDefault="00D45AD1" w:rsidP="004B0DC8">
      <w:pPr>
        <w:spacing w:after="0"/>
        <w:rPr>
          <w:rFonts w:eastAsia="Batang" w:cstheme="minorBidi"/>
          <w:lang w:eastAsia="zh-CN"/>
        </w:rPr>
      </w:pPr>
      <w:r>
        <w:rPr>
          <w:rFonts w:eastAsia="Batang" w:cstheme="minorBidi"/>
          <w:lang w:eastAsia="zh-CN"/>
        </w:rPr>
        <w:t>Since it is a working assumption that the SBFD subband</w:t>
      </w:r>
      <w:r w:rsidR="00B70851">
        <w:rPr>
          <w:rFonts w:eastAsia="Batang" w:cstheme="minorBidi"/>
          <w:lang w:eastAsia="zh-CN"/>
        </w:rPr>
        <w:t>s</w:t>
      </w:r>
      <w:r>
        <w:rPr>
          <w:rFonts w:eastAsia="Batang" w:cstheme="minorBidi"/>
          <w:lang w:eastAsia="zh-CN"/>
        </w:rPr>
        <w:t xml:space="preserve"> frequency locations are configured in a cell specific manner, Option 1 should at least be supported.  Whether Option 2 is also supported </w:t>
      </w:r>
      <w:r w:rsidR="00073DFD">
        <w:rPr>
          <w:rFonts w:eastAsia="Batang" w:cstheme="minorBidi"/>
          <w:lang w:eastAsia="zh-CN"/>
        </w:rPr>
        <w:t xml:space="preserve">or not, </w:t>
      </w:r>
      <w:r>
        <w:rPr>
          <w:rFonts w:eastAsia="Batang" w:cstheme="minorBidi"/>
          <w:lang w:eastAsia="zh-CN"/>
        </w:rPr>
        <w:t>depend</w:t>
      </w:r>
      <w:r w:rsidR="00435FBC">
        <w:rPr>
          <w:rFonts w:eastAsia="Batang" w:cstheme="minorBidi"/>
          <w:lang w:eastAsia="zh-CN"/>
        </w:rPr>
        <w:t>s on</w:t>
      </w:r>
      <w:r>
        <w:rPr>
          <w:rFonts w:eastAsia="Batang" w:cstheme="minorBidi"/>
          <w:lang w:eastAsia="zh-CN"/>
        </w:rPr>
        <w:t xml:space="preserve"> </w:t>
      </w:r>
      <w:r w:rsidR="00435FBC">
        <w:rPr>
          <w:rFonts w:eastAsia="Batang" w:cstheme="minorBidi"/>
          <w:lang w:eastAsia="zh-CN"/>
        </w:rPr>
        <w:t>whether</w:t>
      </w:r>
      <w:r>
        <w:rPr>
          <w:rFonts w:eastAsia="Batang" w:cstheme="minorBidi"/>
          <w:lang w:eastAsia="zh-CN"/>
        </w:rPr>
        <w:t xml:space="preserve"> UE dedicated configuration of the SBFD subband</w:t>
      </w:r>
      <w:r w:rsidR="00B70851">
        <w:rPr>
          <w:rFonts w:eastAsia="Batang" w:cstheme="minorBidi"/>
          <w:lang w:eastAsia="zh-CN"/>
        </w:rPr>
        <w:t>s</w:t>
      </w:r>
      <w:r>
        <w:rPr>
          <w:rFonts w:eastAsia="Batang" w:cstheme="minorBidi"/>
          <w:lang w:eastAsia="zh-CN"/>
        </w:rPr>
        <w:t xml:space="preserve"> frequency locations is supported</w:t>
      </w:r>
      <w:r w:rsidR="00435FBC">
        <w:rPr>
          <w:rFonts w:eastAsia="Batang" w:cstheme="minorBidi"/>
          <w:lang w:eastAsia="zh-CN"/>
        </w:rPr>
        <w:t xml:space="preserve"> or not</w:t>
      </w:r>
      <w:r>
        <w:rPr>
          <w:rFonts w:eastAsia="Batang" w:cstheme="minorBidi"/>
          <w:lang w:eastAsia="zh-CN"/>
        </w:rPr>
        <w:t>.</w:t>
      </w:r>
    </w:p>
    <w:p w14:paraId="61A50B4F" w14:textId="77777777" w:rsidR="00D45AD1" w:rsidRDefault="00D45AD1" w:rsidP="004B0DC8">
      <w:pPr>
        <w:spacing w:after="0"/>
        <w:rPr>
          <w:rFonts w:eastAsia="Batang" w:cstheme="minorBidi"/>
          <w:lang w:eastAsia="zh-CN"/>
        </w:rPr>
      </w:pPr>
    </w:p>
    <w:p w14:paraId="581E9996" w14:textId="3E9C78FC" w:rsidR="00D45AD1" w:rsidRPr="00BD0B0C" w:rsidRDefault="00D45AD1" w:rsidP="004B0DC8">
      <w:pPr>
        <w:spacing w:after="0"/>
        <w:rPr>
          <w:rFonts w:eastAsia="Batang" w:cstheme="minorBidi"/>
          <w:b/>
          <w:bCs/>
          <w:lang w:eastAsia="zh-CN"/>
        </w:rPr>
      </w:pPr>
      <w:r w:rsidRPr="00BD0B0C">
        <w:rPr>
          <w:rFonts w:eastAsia="Batang" w:cstheme="minorBidi"/>
          <w:b/>
          <w:bCs/>
          <w:lang w:eastAsia="zh-CN"/>
        </w:rPr>
        <w:t xml:space="preserve">Observation 2: </w:t>
      </w:r>
      <w:r w:rsidR="00435FBC" w:rsidRPr="00BD0B0C">
        <w:rPr>
          <w:rFonts w:eastAsia="Batang" w:cstheme="minorBidi"/>
          <w:b/>
          <w:bCs/>
          <w:lang w:eastAsia="zh-CN"/>
        </w:rPr>
        <w:t xml:space="preserve">To support </w:t>
      </w:r>
      <w:r w:rsidR="00B70851" w:rsidRPr="00BD0B0C">
        <w:rPr>
          <w:rFonts w:eastAsia="Batang" w:cstheme="minorBidi"/>
          <w:b/>
          <w:bCs/>
          <w:lang w:eastAsia="zh-CN"/>
        </w:rPr>
        <w:t xml:space="preserve">explicit configuration of </w:t>
      </w:r>
      <w:r w:rsidR="00435FBC" w:rsidRPr="00BD0B0C">
        <w:rPr>
          <w:rFonts w:eastAsia="Malgun Gothic" w:cs="Times" w:hint="eastAsia"/>
          <w:b/>
          <w:bCs/>
          <w:lang w:eastAsia="zh-CN"/>
        </w:rPr>
        <w:t>U</w:t>
      </w:r>
      <w:r w:rsidR="00435FBC" w:rsidRPr="00BD0B0C">
        <w:rPr>
          <w:rFonts w:eastAsia="Malgun Gothic" w:cs="Times"/>
          <w:b/>
          <w:bCs/>
          <w:lang w:eastAsia="zh-CN"/>
        </w:rPr>
        <w:t>L/</w:t>
      </w:r>
      <w:r w:rsidR="00435FBC" w:rsidRPr="00BD0B0C">
        <w:rPr>
          <w:rFonts w:eastAsia="Malgun Gothic" w:cs="Times" w:hint="eastAsia"/>
          <w:b/>
          <w:bCs/>
          <w:lang w:eastAsia="zh-CN"/>
        </w:rPr>
        <w:t>D</w:t>
      </w:r>
      <w:r w:rsidR="00435FBC" w:rsidRPr="00BD0B0C">
        <w:rPr>
          <w:rFonts w:eastAsia="Malgun Gothic" w:cs="Times"/>
          <w:b/>
          <w:bCs/>
          <w:lang w:eastAsia="zh-CN"/>
        </w:rPr>
        <w:t xml:space="preserve">L usable PRBs within active </w:t>
      </w:r>
      <w:r w:rsidR="00435FBC" w:rsidRPr="00BD0B0C">
        <w:rPr>
          <w:rFonts w:eastAsia="Malgun Gothic" w:cs="Times" w:hint="eastAsia"/>
          <w:b/>
          <w:bCs/>
          <w:lang w:eastAsia="zh-CN"/>
        </w:rPr>
        <w:t>U</w:t>
      </w:r>
      <w:r w:rsidR="00435FBC" w:rsidRPr="00BD0B0C">
        <w:rPr>
          <w:rFonts w:eastAsia="Malgun Gothic" w:cs="Times"/>
          <w:b/>
          <w:bCs/>
          <w:lang w:eastAsia="zh-CN"/>
        </w:rPr>
        <w:t>L/</w:t>
      </w:r>
      <w:r w:rsidR="00435FBC" w:rsidRPr="00BD0B0C">
        <w:rPr>
          <w:rFonts w:eastAsia="Malgun Gothic" w:cs="Times" w:hint="eastAsia"/>
          <w:b/>
          <w:bCs/>
          <w:lang w:eastAsia="zh-CN"/>
        </w:rPr>
        <w:t>D</w:t>
      </w:r>
      <w:r w:rsidR="00435FBC" w:rsidRPr="00BD0B0C">
        <w:rPr>
          <w:rFonts w:eastAsia="Malgun Gothic" w:cs="Times"/>
          <w:b/>
          <w:bCs/>
          <w:lang w:eastAsia="zh-CN"/>
        </w:rPr>
        <w:t>L BWP in SBFD symbols</w:t>
      </w:r>
      <w:r w:rsidR="00F8741C">
        <w:rPr>
          <w:rFonts w:eastAsia="Malgun Gothic" w:cs="Times"/>
          <w:b/>
          <w:bCs/>
          <w:lang w:eastAsia="zh-CN"/>
        </w:rPr>
        <w:t xml:space="preserve"> (Option 2)</w:t>
      </w:r>
      <w:r w:rsidR="00B70851" w:rsidRPr="00BD0B0C">
        <w:rPr>
          <w:rFonts w:eastAsia="Malgun Gothic" w:cs="Times"/>
          <w:b/>
          <w:bCs/>
          <w:lang w:eastAsia="zh-CN"/>
        </w:rPr>
        <w:t>, UE dedicated configuration of SBFD subbands frequency locations needs to be supported.</w:t>
      </w:r>
    </w:p>
    <w:p w14:paraId="4606612B" w14:textId="77777777" w:rsidR="003643E4" w:rsidRPr="00BD0B0C" w:rsidRDefault="003643E4" w:rsidP="004B0DC8">
      <w:pPr>
        <w:spacing w:after="0"/>
        <w:rPr>
          <w:rFonts w:eastAsia="Batang" w:cstheme="minorBidi"/>
          <w:b/>
          <w:bCs/>
          <w:lang w:eastAsia="zh-CN"/>
        </w:rPr>
      </w:pPr>
    </w:p>
    <w:p w14:paraId="65E41395" w14:textId="0F45CD95" w:rsidR="006814E2" w:rsidRPr="00BD0B0C" w:rsidRDefault="006814E2" w:rsidP="00BD0B0C">
      <w:pPr>
        <w:rPr>
          <w:rFonts w:eastAsia="Malgun Gothic" w:cs="Times"/>
          <w:b/>
          <w:bCs/>
          <w:lang w:eastAsia="zh-CN"/>
        </w:rPr>
      </w:pPr>
      <w:r w:rsidRPr="00BD0B0C">
        <w:rPr>
          <w:rFonts w:eastAsia="Batang" w:cstheme="minorBidi"/>
          <w:b/>
          <w:bCs/>
          <w:lang w:eastAsia="zh-CN"/>
        </w:rPr>
        <w:t xml:space="preserve">Proposal 3: </w:t>
      </w:r>
      <w:r w:rsidRPr="00BD0B0C">
        <w:rPr>
          <w:rFonts w:eastAsia="Malgun Gothic" w:cs="Times"/>
          <w:b/>
          <w:bCs/>
          <w:lang w:eastAsia="zh-CN"/>
        </w:rPr>
        <w:t>UL usable PRBs are determined as intersection between cell-specific UL subband and active UL BWP in SBFD symbols. DL usable PRBs are determined as intersection between cell-specific DL subband(s) and active DL BWP in SBFD symbols.</w:t>
      </w:r>
    </w:p>
    <w:p w14:paraId="62E6BC35" w14:textId="78FA9DDB" w:rsidR="003643E4" w:rsidRPr="00BD0B0C" w:rsidRDefault="00BD0B0C" w:rsidP="006814E2">
      <w:pPr>
        <w:spacing w:after="0"/>
        <w:rPr>
          <w:rFonts w:eastAsia="Batang" w:cstheme="minorBidi"/>
          <w:b/>
          <w:bCs/>
          <w:lang w:eastAsia="zh-CN"/>
        </w:rPr>
      </w:pPr>
      <w:r w:rsidRPr="00BD0B0C">
        <w:rPr>
          <w:rFonts w:eastAsia="Malgun Gothic" w:cs="Times"/>
          <w:b/>
          <w:bCs/>
          <w:lang w:eastAsia="zh-CN"/>
        </w:rPr>
        <w:t xml:space="preserve">Proposal 4: Whether </w:t>
      </w:r>
      <w:r w:rsidR="006814E2" w:rsidRPr="00BD0B0C">
        <w:rPr>
          <w:rFonts w:eastAsia="Malgun Gothic" w:cs="Times" w:hint="eastAsia"/>
          <w:b/>
          <w:bCs/>
          <w:lang w:eastAsia="zh-CN"/>
        </w:rPr>
        <w:t>U</w:t>
      </w:r>
      <w:r w:rsidR="006814E2" w:rsidRPr="00BD0B0C">
        <w:rPr>
          <w:rFonts w:eastAsia="Malgun Gothic" w:cs="Times"/>
          <w:b/>
          <w:bCs/>
          <w:lang w:eastAsia="zh-CN"/>
        </w:rPr>
        <w:t>L/</w:t>
      </w:r>
      <w:r w:rsidR="006814E2" w:rsidRPr="00BD0B0C">
        <w:rPr>
          <w:rFonts w:eastAsia="Malgun Gothic" w:cs="Times" w:hint="eastAsia"/>
          <w:b/>
          <w:bCs/>
          <w:lang w:eastAsia="zh-CN"/>
        </w:rPr>
        <w:t>D</w:t>
      </w:r>
      <w:r w:rsidR="006814E2" w:rsidRPr="00BD0B0C">
        <w:rPr>
          <w:rFonts w:eastAsia="Malgun Gothic" w:cs="Times"/>
          <w:b/>
          <w:bCs/>
          <w:lang w:eastAsia="zh-CN"/>
        </w:rPr>
        <w:t xml:space="preserve">L usable PRBs are explicitly configured within active </w:t>
      </w:r>
      <w:r w:rsidR="006814E2" w:rsidRPr="00BD0B0C">
        <w:rPr>
          <w:rFonts w:eastAsia="Malgun Gothic" w:cs="Times" w:hint="eastAsia"/>
          <w:b/>
          <w:bCs/>
          <w:lang w:eastAsia="zh-CN"/>
        </w:rPr>
        <w:t>U</w:t>
      </w:r>
      <w:r w:rsidR="006814E2" w:rsidRPr="00BD0B0C">
        <w:rPr>
          <w:rFonts w:eastAsia="Malgun Gothic" w:cs="Times"/>
          <w:b/>
          <w:bCs/>
          <w:lang w:eastAsia="zh-CN"/>
        </w:rPr>
        <w:t>L/</w:t>
      </w:r>
      <w:r w:rsidR="006814E2" w:rsidRPr="00BD0B0C">
        <w:rPr>
          <w:rFonts w:eastAsia="Malgun Gothic" w:cs="Times" w:hint="eastAsia"/>
          <w:b/>
          <w:bCs/>
          <w:lang w:eastAsia="zh-CN"/>
        </w:rPr>
        <w:t>D</w:t>
      </w:r>
      <w:r w:rsidR="006814E2" w:rsidRPr="00BD0B0C">
        <w:rPr>
          <w:rFonts w:eastAsia="Malgun Gothic" w:cs="Times"/>
          <w:b/>
          <w:bCs/>
          <w:lang w:eastAsia="zh-CN"/>
        </w:rPr>
        <w:t>L BWP in SBFD symbols</w:t>
      </w:r>
      <w:r w:rsidRPr="00BD0B0C">
        <w:rPr>
          <w:rFonts w:eastAsia="Malgun Gothic" w:cs="Times"/>
          <w:b/>
          <w:bCs/>
          <w:lang w:eastAsia="zh-CN"/>
        </w:rPr>
        <w:t xml:space="preserve"> is FFS.</w:t>
      </w:r>
    </w:p>
    <w:p w14:paraId="1B712336" w14:textId="77777777" w:rsidR="006814E2" w:rsidRDefault="006814E2" w:rsidP="004B0DC8">
      <w:pPr>
        <w:spacing w:after="0"/>
        <w:rPr>
          <w:rFonts w:eastAsia="Batang" w:cstheme="minorBidi"/>
          <w:lang w:eastAsia="zh-CN"/>
        </w:rPr>
      </w:pPr>
    </w:p>
    <w:p w14:paraId="1AAAEDDA" w14:textId="77777777" w:rsidR="003643E4" w:rsidRDefault="003643E4" w:rsidP="004B0DC8">
      <w:pPr>
        <w:spacing w:after="0"/>
        <w:rPr>
          <w:rFonts w:eastAsia="Batang" w:cstheme="minorBidi"/>
          <w:lang w:eastAsia="zh-CN"/>
        </w:rPr>
      </w:pPr>
    </w:p>
    <w:p w14:paraId="30A68F2D" w14:textId="6FE85C20" w:rsidR="002F5D20" w:rsidRDefault="002F5D20" w:rsidP="002F5D20">
      <w:pPr>
        <w:pStyle w:val="Heading3"/>
        <w:numPr>
          <w:ilvl w:val="2"/>
          <w:numId w:val="5"/>
        </w:numPr>
      </w:pPr>
      <w:r>
        <w:t>Time Domain Configurations</w:t>
      </w:r>
    </w:p>
    <w:p w14:paraId="00CF728A" w14:textId="58DBDE27" w:rsidR="002F5D20" w:rsidRDefault="00E53E5A" w:rsidP="002F5D20">
      <w:pPr>
        <w:spacing w:after="0"/>
        <w:rPr>
          <w:rFonts w:eastAsia="Batang" w:cstheme="minorBidi"/>
          <w:lang w:eastAsia="zh-CN"/>
        </w:rPr>
      </w:pPr>
      <w:r>
        <w:rPr>
          <w:rFonts w:eastAsia="Batang" w:cstheme="minorBidi"/>
          <w:lang w:eastAsia="zh-CN"/>
        </w:rPr>
        <w:t xml:space="preserve">It was agreed that the SBFD time locations are cell specifically configured.  In previous meeting, we discussed whether this cell specific configuration is performed in the SIBs or in UE dedicated RRC message.  </w:t>
      </w:r>
      <w:r w:rsidR="001C5298">
        <w:rPr>
          <w:rFonts w:eastAsia="Batang" w:cstheme="minorBidi"/>
          <w:lang w:eastAsia="zh-CN"/>
        </w:rPr>
        <w:t xml:space="preserve">Since PRACH is supported at least for CFRA, the SBFD time configuration should at least be indicated in the SIBs. </w:t>
      </w:r>
    </w:p>
    <w:p w14:paraId="7EF131A8" w14:textId="77777777" w:rsidR="001C5298" w:rsidRDefault="001C5298" w:rsidP="002F5D20">
      <w:pPr>
        <w:spacing w:after="0"/>
        <w:rPr>
          <w:rFonts w:eastAsia="Batang" w:cstheme="minorBidi"/>
          <w:lang w:eastAsia="zh-CN"/>
        </w:rPr>
      </w:pPr>
    </w:p>
    <w:p w14:paraId="6C90B42A" w14:textId="4EC450B0" w:rsidR="001C5298" w:rsidRPr="001C5298" w:rsidRDefault="001C5298" w:rsidP="002F5D20">
      <w:pPr>
        <w:spacing w:after="0"/>
        <w:rPr>
          <w:rFonts w:eastAsia="Batang" w:cstheme="minorBidi"/>
          <w:b/>
          <w:bCs/>
          <w:lang w:eastAsia="zh-CN"/>
        </w:rPr>
      </w:pPr>
      <w:r w:rsidRPr="001C5298">
        <w:rPr>
          <w:rFonts w:eastAsia="Batang" w:cstheme="minorBidi"/>
          <w:b/>
          <w:bCs/>
          <w:lang w:eastAsia="zh-CN"/>
        </w:rPr>
        <w:t xml:space="preserve">Proposal </w:t>
      </w:r>
      <w:r w:rsidR="00073DFD">
        <w:rPr>
          <w:rFonts w:eastAsia="Batang" w:cstheme="minorBidi"/>
          <w:b/>
          <w:bCs/>
          <w:lang w:eastAsia="zh-CN"/>
        </w:rPr>
        <w:t>5</w:t>
      </w:r>
      <w:r w:rsidRPr="001C5298">
        <w:rPr>
          <w:rFonts w:eastAsia="Batang" w:cstheme="minorBidi"/>
          <w:b/>
          <w:bCs/>
          <w:lang w:eastAsia="zh-CN"/>
        </w:rPr>
        <w:t>: SBFD time domain configurations is indicated in the SIBs.</w:t>
      </w:r>
    </w:p>
    <w:p w14:paraId="271E18BB" w14:textId="77777777" w:rsidR="001C5298" w:rsidRDefault="001C5298" w:rsidP="002F5D20">
      <w:pPr>
        <w:spacing w:after="0"/>
        <w:rPr>
          <w:rFonts w:eastAsia="Batang" w:cstheme="minorBidi"/>
          <w:lang w:eastAsia="zh-CN"/>
        </w:rPr>
      </w:pPr>
    </w:p>
    <w:p w14:paraId="5CCD42C3" w14:textId="77777777" w:rsidR="001C5298" w:rsidRDefault="001C5298" w:rsidP="002F5D20">
      <w:pPr>
        <w:spacing w:after="0"/>
        <w:rPr>
          <w:rFonts w:eastAsia="Batang" w:cstheme="minorBidi"/>
          <w:lang w:eastAsia="zh-CN"/>
        </w:rPr>
      </w:pPr>
    </w:p>
    <w:p w14:paraId="5D09C05D" w14:textId="07B242D5" w:rsidR="001C5298" w:rsidRDefault="00E33E62" w:rsidP="002F5D20">
      <w:pPr>
        <w:spacing w:after="0"/>
        <w:rPr>
          <w:rFonts w:eastAsia="Batang" w:cstheme="minorBidi"/>
          <w:lang w:eastAsia="zh-CN"/>
        </w:rPr>
      </w:pPr>
      <w:r>
        <w:rPr>
          <w:rFonts w:eastAsia="Batang" w:cstheme="minorBidi"/>
          <w:lang w:eastAsia="zh-CN"/>
        </w:rPr>
        <w:t>UE dedicated RRC configuration of SBFD has been considered in the SI but without any conclusion.  Since the legacy Slot Format configurations allow for UE dedicated RRC configuration, we do not see any reason to prevent this</w:t>
      </w:r>
      <w:r w:rsidR="00402B86">
        <w:rPr>
          <w:rFonts w:eastAsia="Batang" w:cstheme="minorBidi"/>
          <w:lang w:eastAsia="zh-CN"/>
        </w:rPr>
        <w:t xml:space="preserve">.  This also provides more flexibility for the gNB in managing its resources.  For UE dedicated RRC configuration, OFDM symbols that </w:t>
      </w:r>
      <w:r w:rsidR="007E1319">
        <w:rPr>
          <w:rFonts w:eastAsia="Batang" w:cstheme="minorBidi"/>
          <w:lang w:eastAsia="zh-CN"/>
        </w:rPr>
        <w:t xml:space="preserve">remains as </w:t>
      </w:r>
      <w:r w:rsidR="00402B86">
        <w:rPr>
          <w:rFonts w:eastAsia="Batang" w:cstheme="minorBidi"/>
          <w:lang w:eastAsia="zh-CN"/>
        </w:rPr>
        <w:t xml:space="preserve">Flexible </w:t>
      </w:r>
      <w:r w:rsidR="007E1319">
        <w:rPr>
          <w:rFonts w:eastAsia="Batang" w:cstheme="minorBidi"/>
          <w:lang w:eastAsia="zh-CN"/>
        </w:rPr>
        <w:t xml:space="preserve">OFDM symbols </w:t>
      </w:r>
      <w:r w:rsidR="00402B86">
        <w:rPr>
          <w:rFonts w:eastAsia="Batang" w:cstheme="minorBidi"/>
          <w:lang w:eastAsia="zh-CN"/>
        </w:rPr>
        <w:t>after they are configured by the SIBs can be configured to be SBFD OFDM symbols.</w:t>
      </w:r>
    </w:p>
    <w:p w14:paraId="0770F10A" w14:textId="77777777" w:rsidR="00402B86" w:rsidRDefault="00402B86" w:rsidP="002F5D20">
      <w:pPr>
        <w:spacing w:after="0"/>
        <w:rPr>
          <w:rFonts w:eastAsia="Batang" w:cstheme="minorBidi"/>
          <w:lang w:eastAsia="zh-CN"/>
        </w:rPr>
      </w:pPr>
    </w:p>
    <w:p w14:paraId="15E55712" w14:textId="44075276" w:rsidR="00402B86" w:rsidRPr="00842C9A" w:rsidRDefault="00402B86" w:rsidP="002F5D20">
      <w:pPr>
        <w:spacing w:after="0"/>
        <w:rPr>
          <w:rFonts w:eastAsia="Batang" w:cstheme="minorBidi"/>
          <w:b/>
          <w:bCs/>
          <w:lang w:eastAsia="zh-CN"/>
        </w:rPr>
      </w:pPr>
      <w:r w:rsidRPr="00842C9A">
        <w:rPr>
          <w:rFonts w:eastAsia="Batang" w:cstheme="minorBidi"/>
          <w:b/>
          <w:bCs/>
          <w:lang w:eastAsia="zh-CN"/>
        </w:rPr>
        <w:lastRenderedPageBreak/>
        <w:t xml:space="preserve">Proposal </w:t>
      </w:r>
      <w:r w:rsidR="00073DFD">
        <w:rPr>
          <w:rFonts w:eastAsia="Batang" w:cstheme="minorBidi"/>
          <w:b/>
          <w:bCs/>
          <w:lang w:eastAsia="zh-CN"/>
        </w:rPr>
        <w:t>6</w:t>
      </w:r>
      <w:r w:rsidRPr="00842C9A">
        <w:rPr>
          <w:rFonts w:eastAsia="Batang" w:cstheme="minorBidi"/>
          <w:b/>
          <w:bCs/>
          <w:lang w:eastAsia="zh-CN"/>
        </w:rPr>
        <w:t>: Support UE dedicated RRC configuration for time domai</w:t>
      </w:r>
      <w:r w:rsidR="00842C9A" w:rsidRPr="00842C9A">
        <w:rPr>
          <w:rFonts w:eastAsia="Batang" w:cstheme="minorBidi"/>
          <w:b/>
          <w:bCs/>
          <w:lang w:eastAsia="zh-CN"/>
        </w:rPr>
        <w:t>n locations of SBFD OFDM symbols</w:t>
      </w:r>
      <w:r w:rsidR="008E6B95">
        <w:rPr>
          <w:rFonts w:eastAsia="Batang" w:cstheme="minorBidi"/>
          <w:b/>
          <w:bCs/>
          <w:lang w:eastAsia="zh-CN"/>
        </w:rPr>
        <w:t xml:space="preserve"> on Flexible OFDM symbols.</w:t>
      </w:r>
    </w:p>
    <w:p w14:paraId="158841A6" w14:textId="77777777" w:rsidR="00842C9A" w:rsidRDefault="00842C9A" w:rsidP="002F5D20">
      <w:pPr>
        <w:spacing w:after="0"/>
        <w:rPr>
          <w:rFonts w:eastAsia="Batang" w:cstheme="minorBidi"/>
          <w:lang w:eastAsia="zh-CN"/>
        </w:rPr>
      </w:pPr>
    </w:p>
    <w:p w14:paraId="0C58C649" w14:textId="77777777" w:rsidR="00842C9A" w:rsidRDefault="00842C9A" w:rsidP="002F5D20">
      <w:pPr>
        <w:spacing w:after="0"/>
        <w:rPr>
          <w:rFonts w:eastAsia="Batang" w:cstheme="minorBidi"/>
          <w:lang w:eastAsia="zh-CN"/>
        </w:rPr>
      </w:pPr>
    </w:p>
    <w:p w14:paraId="64A0ED66" w14:textId="50744570" w:rsidR="008E6B95" w:rsidRDefault="00D07044" w:rsidP="00832F60">
      <w:pPr>
        <w:spacing w:after="0"/>
        <w:rPr>
          <w:rFonts w:eastAsia="Batang" w:cstheme="minorBidi"/>
          <w:lang w:eastAsia="zh-CN"/>
        </w:rPr>
      </w:pPr>
      <w:r>
        <w:rPr>
          <w:rFonts w:eastAsia="Batang" w:cstheme="minorBidi"/>
          <w:lang w:eastAsia="zh-CN"/>
        </w:rPr>
        <w:t xml:space="preserve">The </w:t>
      </w:r>
      <w:r w:rsidR="00832F60">
        <w:rPr>
          <w:rFonts w:eastAsia="Batang" w:cstheme="minorBidi"/>
          <w:lang w:eastAsia="zh-CN"/>
        </w:rPr>
        <w:t xml:space="preserve">SBFD time configuration is repeated, that is the SBFD pattern in time has a </w:t>
      </w:r>
      <w:r w:rsidR="00A66C33">
        <w:rPr>
          <w:rFonts w:eastAsia="Batang" w:cstheme="minorBidi"/>
          <w:lang w:eastAsia="zh-CN"/>
        </w:rPr>
        <w:t>periodicity</w:t>
      </w:r>
      <w:r w:rsidR="00832F60">
        <w:rPr>
          <w:rFonts w:eastAsia="Batang" w:cstheme="minorBidi"/>
          <w:lang w:eastAsia="zh-CN"/>
        </w:rPr>
        <w:t>.  In RAN1#116, we have the following options on this periodicity:</w:t>
      </w:r>
    </w:p>
    <w:p w14:paraId="62031CF1" w14:textId="77777777" w:rsidR="00832F60" w:rsidRDefault="00832F60" w:rsidP="00832F60">
      <w:pPr>
        <w:spacing w:after="0"/>
        <w:rPr>
          <w:rFonts w:eastAsia="Batang" w:cstheme="minorBidi"/>
          <w:lang w:eastAsia="zh-CN"/>
        </w:rPr>
      </w:pPr>
    </w:p>
    <w:p w14:paraId="1BF37FBD" w14:textId="77777777" w:rsidR="00832F60" w:rsidRPr="00942719" w:rsidRDefault="00832F60" w:rsidP="00832F60">
      <w:pPr>
        <w:pStyle w:val="ListParagraph"/>
        <w:numPr>
          <w:ilvl w:val="0"/>
          <w:numId w:val="39"/>
        </w:numPr>
        <w:suppressAutoHyphens/>
        <w:spacing w:after="0"/>
        <w:contextualSpacing w:val="0"/>
        <w:jc w:val="both"/>
        <w:rPr>
          <w:rFonts w:eastAsia="Malgun Gothic"/>
        </w:rPr>
      </w:pPr>
      <w:r w:rsidRPr="00942719">
        <w:rPr>
          <w:rFonts w:eastAsia="Malgun Gothic"/>
        </w:rPr>
        <w:t xml:space="preserve">Option 1: The period is </w:t>
      </w:r>
      <w:r w:rsidRPr="00942719">
        <w:rPr>
          <w:rFonts w:eastAsia="Malgun Gothic" w:hint="eastAsia"/>
        </w:rPr>
        <w:t xml:space="preserve">the same as </w:t>
      </w:r>
      <w:r w:rsidRPr="00942719">
        <w:rPr>
          <w:rFonts w:eastAsia="Malgun Gothic"/>
        </w:rPr>
        <w:t xml:space="preserve">TDD-UL-DL pattern period configured by </w:t>
      </w:r>
      <w:r w:rsidRPr="00942719">
        <w:rPr>
          <w:rFonts w:eastAsia="Malgun Gothic"/>
          <w:i/>
        </w:rPr>
        <w:t>dl-UL-TransmissionPeriodicity</w:t>
      </w:r>
      <w:r w:rsidRPr="00942719">
        <w:rPr>
          <w:rFonts w:eastAsia="Malgun Gothic"/>
        </w:rPr>
        <w:t xml:space="preserve"> in </w:t>
      </w:r>
      <w:r w:rsidRPr="00942719">
        <w:rPr>
          <w:rFonts w:eastAsia="Malgun Gothic"/>
          <w:i/>
        </w:rPr>
        <w:t>TDD-UL-DL-ConfigCommon</w:t>
      </w:r>
      <w:r w:rsidRPr="00942719">
        <w:rPr>
          <w:rFonts w:eastAsia="Malgun Gothic"/>
        </w:rPr>
        <w:t>.</w:t>
      </w:r>
    </w:p>
    <w:p w14:paraId="67782862" w14:textId="77777777" w:rsidR="00832F60" w:rsidRPr="00942719" w:rsidRDefault="00832F60" w:rsidP="00832F60">
      <w:pPr>
        <w:pStyle w:val="ListParagraph"/>
        <w:numPr>
          <w:ilvl w:val="0"/>
          <w:numId w:val="39"/>
        </w:numPr>
        <w:suppressAutoHyphens/>
        <w:spacing w:after="0"/>
        <w:contextualSpacing w:val="0"/>
        <w:jc w:val="both"/>
        <w:rPr>
          <w:rFonts w:eastAsia="Malgun Gothic"/>
        </w:rPr>
      </w:pPr>
      <w:r w:rsidRPr="00942719">
        <w:rPr>
          <w:rFonts w:eastAsia="Malgun Gothic"/>
        </w:rPr>
        <w:t xml:space="preserve">Option 2: The period is integer multiple of TDD-UL-DL pattern period configured by </w:t>
      </w:r>
      <w:r w:rsidRPr="00942719">
        <w:rPr>
          <w:rFonts w:eastAsia="Malgun Gothic"/>
          <w:i/>
        </w:rPr>
        <w:t>dl-UL-TransmissionPeriodicity</w:t>
      </w:r>
      <w:r w:rsidRPr="00942719">
        <w:rPr>
          <w:rFonts w:eastAsia="Malgun Gothic"/>
        </w:rPr>
        <w:t xml:space="preserve"> in </w:t>
      </w:r>
      <w:r w:rsidRPr="00942719">
        <w:rPr>
          <w:rFonts w:eastAsia="Malgun Gothic"/>
          <w:i/>
        </w:rPr>
        <w:t>TDD-UL-DL-ConfigCommon</w:t>
      </w:r>
      <w:r w:rsidRPr="00942719">
        <w:rPr>
          <w:rFonts w:eastAsia="Malgun Gothic"/>
        </w:rPr>
        <w:t>.</w:t>
      </w:r>
    </w:p>
    <w:p w14:paraId="29D1C64D" w14:textId="77777777" w:rsidR="00832F60" w:rsidRDefault="00832F60" w:rsidP="00832F60">
      <w:pPr>
        <w:spacing w:after="0"/>
        <w:rPr>
          <w:rFonts w:eastAsia="Batang" w:cstheme="minorBidi"/>
          <w:lang w:eastAsia="zh-CN"/>
        </w:rPr>
      </w:pPr>
    </w:p>
    <w:p w14:paraId="48F40D44" w14:textId="18E5F131" w:rsidR="008E6B95" w:rsidRPr="00F94037" w:rsidRDefault="00F87E0F" w:rsidP="002F5D20">
      <w:pPr>
        <w:spacing w:after="0"/>
        <w:rPr>
          <w:rFonts w:eastAsia="Batang" w:cstheme="minorBidi"/>
          <w:iCs/>
          <w:lang w:eastAsia="zh-CN"/>
        </w:rPr>
      </w:pPr>
      <w:r>
        <w:rPr>
          <w:rFonts w:eastAsia="Batang" w:cstheme="minorBidi"/>
          <w:lang w:eastAsia="zh-CN"/>
        </w:rPr>
        <w:t xml:space="preserve">Example of these options for SBFD pattern periodicity are shown in </w:t>
      </w:r>
      <w:r>
        <w:rPr>
          <w:rFonts w:eastAsia="Batang" w:cstheme="minorBidi"/>
          <w:lang w:eastAsia="zh-CN"/>
        </w:rPr>
        <w:fldChar w:fldCharType="begin"/>
      </w:r>
      <w:r>
        <w:rPr>
          <w:rFonts w:eastAsia="Batang" w:cstheme="minorBidi"/>
          <w:lang w:eastAsia="zh-CN"/>
        </w:rPr>
        <w:instrText xml:space="preserve"> REF _Ref162964039 \h </w:instrText>
      </w:r>
      <w:r>
        <w:rPr>
          <w:rFonts w:eastAsia="Batang" w:cstheme="minorBidi"/>
          <w:lang w:eastAsia="zh-CN"/>
        </w:rPr>
      </w:r>
      <w:r>
        <w:rPr>
          <w:rFonts w:eastAsia="Batang" w:cstheme="minorBidi"/>
          <w:lang w:eastAsia="zh-CN"/>
        </w:rPr>
        <w:fldChar w:fldCharType="separate"/>
      </w:r>
      <w:r w:rsidR="00697821">
        <w:t xml:space="preserve">Figure </w:t>
      </w:r>
      <w:r w:rsidR="00697821">
        <w:rPr>
          <w:noProof/>
        </w:rPr>
        <w:t>2</w:t>
      </w:r>
      <w:r>
        <w:rPr>
          <w:rFonts w:eastAsia="Batang" w:cstheme="minorBidi"/>
          <w:lang w:eastAsia="zh-CN"/>
        </w:rPr>
        <w:fldChar w:fldCharType="end"/>
      </w:r>
      <w:r>
        <w:rPr>
          <w:rFonts w:eastAsia="Batang" w:cstheme="minorBidi"/>
          <w:lang w:eastAsia="zh-CN"/>
        </w:rPr>
        <w:t xml:space="preserve">, where the </w:t>
      </w:r>
      <w:r w:rsidRPr="00F94037">
        <w:rPr>
          <w:rFonts w:eastAsia="Batang" w:cstheme="minorBidi"/>
          <w:i/>
          <w:iCs/>
          <w:lang w:eastAsia="zh-CN"/>
        </w:rPr>
        <w:t>TDD-UL-DL-ConfigCommon</w:t>
      </w:r>
      <w:r>
        <w:rPr>
          <w:rFonts w:eastAsia="Batang" w:cstheme="minorBidi"/>
          <w:lang w:eastAsia="zh-CN"/>
        </w:rPr>
        <w:t xml:space="preserve"> has a TDD pattern {DDDDU}</w:t>
      </w:r>
      <w:r w:rsidR="00F94037">
        <w:rPr>
          <w:rFonts w:eastAsia="Batang" w:cstheme="minorBidi"/>
          <w:lang w:eastAsia="zh-CN"/>
        </w:rPr>
        <w:t xml:space="preserve"> in which an SBFD pattern of {DXXXU} is configured over it.  In Option 1, the SBFD pattern periodicity is the same as the TDD pattern periodicity, i.e., </w:t>
      </w:r>
      <w:r w:rsidR="00F94037" w:rsidRPr="00942719">
        <w:rPr>
          <w:rFonts w:eastAsia="Malgun Gothic"/>
          <w:i/>
        </w:rPr>
        <w:t>dl-UL-TransmissionPeriodicity</w:t>
      </w:r>
      <w:r w:rsidR="00F94037">
        <w:rPr>
          <w:rFonts w:eastAsia="Malgun Gothic"/>
          <w:iCs/>
        </w:rPr>
        <w:t xml:space="preserve">, whilst Option 2 in this example the SBFD pattern periodicity is </w:t>
      </w:r>
      <w:r w:rsidR="00F94037" w:rsidRPr="00F94037">
        <w:rPr>
          <w:rFonts w:eastAsia="Malgun Gothic"/>
          <w:i/>
        </w:rPr>
        <w:t>N</w:t>
      </w:r>
      <w:r w:rsidR="00F94037">
        <w:rPr>
          <w:rFonts w:eastAsia="Malgun Gothic"/>
          <w:iCs/>
        </w:rPr>
        <w:t xml:space="preserve">=2 × </w:t>
      </w:r>
      <w:r w:rsidR="00F94037" w:rsidRPr="00942719">
        <w:rPr>
          <w:rFonts w:eastAsia="Malgun Gothic"/>
          <w:i/>
        </w:rPr>
        <w:t>dl-UL-TransmissionPeriodicity</w:t>
      </w:r>
      <w:r w:rsidR="00F94037">
        <w:rPr>
          <w:rFonts w:eastAsia="Malgun Gothic"/>
          <w:iCs/>
        </w:rPr>
        <w:t xml:space="preserve">.  Option 2 offers additional flexibility </w:t>
      </w:r>
      <w:r w:rsidR="007002C5">
        <w:rPr>
          <w:rFonts w:eastAsia="Malgun Gothic"/>
          <w:iCs/>
        </w:rPr>
        <w:t xml:space="preserve">over Option 1 </w:t>
      </w:r>
      <w:r w:rsidR="00F94037">
        <w:rPr>
          <w:rFonts w:eastAsia="Malgun Gothic"/>
          <w:iCs/>
        </w:rPr>
        <w:t>in configuring the SBFD pattern</w:t>
      </w:r>
      <w:r w:rsidR="000D6B13">
        <w:rPr>
          <w:rFonts w:eastAsia="Malgun Gothic"/>
          <w:iCs/>
        </w:rPr>
        <w:t xml:space="preserve">.  </w:t>
      </w:r>
      <w:r w:rsidR="007002C5">
        <w:rPr>
          <w:rFonts w:eastAsia="Malgun Gothic"/>
          <w:iCs/>
        </w:rPr>
        <w:t xml:space="preserve">Option 2 can be configured to have the same SBFD pattern periodicity as Option 1 by enabling </w:t>
      </w:r>
      <w:r w:rsidR="007002C5" w:rsidRPr="007002C5">
        <w:rPr>
          <w:rFonts w:eastAsia="Malgun Gothic"/>
          <w:i/>
        </w:rPr>
        <w:t>N</w:t>
      </w:r>
      <w:r w:rsidR="007002C5">
        <w:rPr>
          <w:rFonts w:eastAsia="Malgun Gothic"/>
          <w:iCs/>
        </w:rPr>
        <w:t xml:space="preserve">=1, i.e., 1 × </w:t>
      </w:r>
      <w:r w:rsidR="007002C5" w:rsidRPr="00942719">
        <w:rPr>
          <w:rFonts w:eastAsia="Malgun Gothic"/>
          <w:i/>
        </w:rPr>
        <w:t>dl-UL-TransmissionPeriodicity</w:t>
      </w:r>
      <w:r w:rsidR="007002C5">
        <w:rPr>
          <w:rFonts w:eastAsia="Malgun Gothic"/>
          <w:iCs/>
        </w:rPr>
        <w:t>.  Given the additional flexibility in Option 2, we have a slight preference for Option 2.</w:t>
      </w:r>
    </w:p>
    <w:p w14:paraId="35CCC50E" w14:textId="77777777" w:rsidR="00F87E0F" w:rsidRDefault="00F87E0F" w:rsidP="002F5D20">
      <w:pPr>
        <w:spacing w:after="0"/>
        <w:rPr>
          <w:rFonts w:eastAsia="Batang" w:cstheme="minorBidi"/>
          <w:lang w:eastAsia="zh-CN"/>
        </w:rPr>
      </w:pPr>
    </w:p>
    <w:p w14:paraId="0CE7C6C7" w14:textId="77777777" w:rsidR="00C84B4A" w:rsidRDefault="00C84B4A" w:rsidP="00C84B4A">
      <w:pPr>
        <w:keepNext/>
        <w:spacing w:after="0"/>
      </w:pPr>
      <w:r>
        <w:rPr>
          <w:rFonts w:eastAsia="Batang" w:cstheme="minorBidi"/>
          <w:noProof/>
          <w:lang w:eastAsia="zh-CN"/>
        </w:rPr>
        <w:drawing>
          <wp:inline distT="0" distB="0" distL="0" distR="0" wp14:anchorId="4AD75909" wp14:editId="6341E79B">
            <wp:extent cx="6498000" cy="187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98000" cy="1879200"/>
                    </a:xfrm>
                    <a:prstGeom prst="rect">
                      <a:avLst/>
                    </a:prstGeom>
                    <a:noFill/>
                  </pic:spPr>
                </pic:pic>
              </a:graphicData>
            </a:graphic>
          </wp:inline>
        </w:drawing>
      </w:r>
    </w:p>
    <w:p w14:paraId="1760A8D4" w14:textId="00917035" w:rsidR="00832F60" w:rsidRDefault="00C84B4A" w:rsidP="00F87E0F">
      <w:pPr>
        <w:pStyle w:val="Caption"/>
        <w:jc w:val="center"/>
        <w:rPr>
          <w:rFonts w:eastAsia="Batang" w:cstheme="minorBidi"/>
          <w:lang w:eastAsia="zh-CN"/>
        </w:rPr>
      </w:pPr>
      <w:bookmarkStart w:id="3" w:name="_Ref162964039"/>
      <w:r>
        <w:t xml:space="preserve">Figure </w:t>
      </w:r>
      <w:fldSimple w:instr=" SEQ Figure \* ARABIC ">
        <w:r w:rsidR="00697821">
          <w:rPr>
            <w:noProof/>
          </w:rPr>
          <w:t>2</w:t>
        </w:r>
      </w:fldSimple>
      <w:bookmarkEnd w:id="3"/>
      <w:r>
        <w:t>: SBFD pattern periodicity options</w:t>
      </w:r>
    </w:p>
    <w:p w14:paraId="0740C8E2" w14:textId="77777777" w:rsidR="00C84B4A" w:rsidRDefault="00C84B4A" w:rsidP="002F5D20">
      <w:pPr>
        <w:spacing w:after="0"/>
        <w:rPr>
          <w:rFonts w:eastAsia="Batang" w:cstheme="minorBidi"/>
          <w:lang w:eastAsia="zh-CN"/>
        </w:rPr>
      </w:pPr>
    </w:p>
    <w:p w14:paraId="5B13AB2A" w14:textId="7E6DA7C4" w:rsidR="0063294B" w:rsidRPr="0063294B" w:rsidRDefault="007002C5" w:rsidP="0063294B">
      <w:pPr>
        <w:suppressAutoHyphens/>
        <w:spacing w:after="0"/>
        <w:jc w:val="both"/>
        <w:rPr>
          <w:rFonts w:eastAsia="Malgun Gothic"/>
          <w:b/>
          <w:bCs/>
        </w:rPr>
      </w:pPr>
      <w:r w:rsidRPr="0063294B">
        <w:rPr>
          <w:rFonts w:eastAsia="Batang" w:cstheme="minorBidi"/>
          <w:b/>
          <w:bCs/>
          <w:lang w:eastAsia="zh-CN"/>
        </w:rPr>
        <w:t xml:space="preserve">Proposal </w:t>
      </w:r>
      <w:r w:rsidR="00073DFD">
        <w:rPr>
          <w:rFonts w:eastAsia="Batang" w:cstheme="minorBidi"/>
          <w:b/>
          <w:bCs/>
          <w:lang w:eastAsia="zh-CN"/>
        </w:rPr>
        <w:t>7</w:t>
      </w:r>
      <w:r w:rsidRPr="0063294B">
        <w:rPr>
          <w:rFonts w:eastAsia="Batang" w:cstheme="minorBidi"/>
          <w:b/>
          <w:bCs/>
          <w:lang w:eastAsia="zh-CN"/>
        </w:rPr>
        <w:t xml:space="preserve">: </w:t>
      </w:r>
      <w:r w:rsidR="0063294B" w:rsidRPr="0063294B">
        <w:rPr>
          <w:rFonts w:eastAsia="Batang" w:cstheme="minorBidi"/>
          <w:b/>
          <w:bCs/>
          <w:lang w:eastAsia="zh-CN"/>
        </w:rPr>
        <w:t xml:space="preserve">The SBFD pattern periodicity is an </w:t>
      </w:r>
      <w:r w:rsidR="0063294B" w:rsidRPr="0063294B">
        <w:rPr>
          <w:rFonts w:eastAsia="Malgun Gothic"/>
          <w:b/>
          <w:bCs/>
        </w:rPr>
        <w:t xml:space="preserve">integer multiple of TDD-UL-DL pattern period configured by </w:t>
      </w:r>
      <w:r w:rsidR="0063294B" w:rsidRPr="0063294B">
        <w:rPr>
          <w:rFonts w:eastAsia="Malgun Gothic"/>
          <w:b/>
          <w:bCs/>
          <w:i/>
        </w:rPr>
        <w:t>dl-UL-TransmissionPeriodicity</w:t>
      </w:r>
      <w:r w:rsidR="0063294B" w:rsidRPr="0063294B">
        <w:rPr>
          <w:rFonts w:eastAsia="Malgun Gothic"/>
          <w:b/>
          <w:bCs/>
        </w:rPr>
        <w:t xml:space="preserve"> in </w:t>
      </w:r>
      <w:r w:rsidR="0063294B" w:rsidRPr="0063294B">
        <w:rPr>
          <w:rFonts w:eastAsia="Malgun Gothic"/>
          <w:b/>
          <w:bCs/>
          <w:i/>
        </w:rPr>
        <w:t>TDD-UL-DL-ConfigCommon</w:t>
      </w:r>
      <w:r w:rsidR="0063294B" w:rsidRPr="0063294B">
        <w:rPr>
          <w:rFonts w:eastAsia="Malgun Gothic"/>
          <w:b/>
          <w:bCs/>
        </w:rPr>
        <w:t xml:space="preserve"> (i.e., Option 2).</w:t>
      </w:r>
    </w:p>
    <w:p w14:paraId="4D77990C" w14:textId="1C9A3FD4" w:rsidR="007002C5" w:rsidRDefault="007002C5" w:rsidP="002F5D20">
      <w:pPr>
        <w:spacing w:after="0"/>
        <w:rPr>
          <w:rFonts w:eastAsia="Batang" w:cstheme="minorBidi"/>
          <w:lang w:eastAsia="zh-CN"/>
        </w:rPr>
      </w:pPr>
    </w:p>
    <w:p w14:paraId="63BB7E81" w14:textId="77777777" w:rsidR="007002C5" w:rsidRDefault="007002C5" w:rsidP="002F5D20">
      <w:pPr>
        <w:spacing w:after="0"/>
        <w:rPr>
          <w:rFonts w:eastAsia="Batang" w:cstheme="minorBidi"/>
          <w:lang w:eastAsia="zh-CN"/>
        </w:rPr>
      </w:pPr>
    </w:p>
    <w:p w14:paraId="167875AE" w14:textId="5D7F282A" w:rsidR="00561FC9" w:rsidRDefault="004016EB" w:rsidP="002F5D20">
      <w:pPr>
        <w:spacing w:after="0"/>
        <w:rPr>
          <w:rFonts w:eastAsia="Malgun Gothic"/>
        </w:rPr>
      </w:pPr>
      <w:r>
        <w:rPr>
          <w:rFonts w:eastAsia="Batang" w:cstheme="minorBidi"/>
          <w:lang w:eastAsia="zh-CN"/>
        </w:rPr>
        <w:t xml:space="preserve">In RAN1#116, </w:t>
      </w:r>
      <w:r w:rsidR="00C83EEF">
        <w:rPr>
          <w:rFonts w:eastAsia="Batang" w:cstheme="minorBidi"/>
          <w:lang w:eastAsia="zh-CN"/>
        </w:rPr>
        <w:t xml:space="preserve">it was agreed to further discuss </w:t>
      </w:r>
      <w:r>
        <w:rPr>
          <w:rFonts w:eastAsia="Batang" w:cstheme="minorBidi"/>
          <w:lang w:eastAsia="zh-CN"/>
        </w:rPr>
        <w:t xml:space="preserve">the SBFD UE behaviour under legacy slot </w:t>
      </w:r>
      <w:r w:rsidR="00C82254">
        <w:rPr>
          <w:rFonts w:eastAsia="Batang" w:cstheme="minorBidi"/>
          <w:lang w:eastAsia="zh-CN"/>
        </w:rPr>
        <w:t xml:space="preserve">format </w:t>
      </w:r>
      <w:r>
        <w:rPr>
          <w:rFonts w:eastAsia="Batang" w:cstheme="minorBidi"/>
          <w:lang w:eastAsia="zh-CN"/>
        </w:rPr>
        <w:t xml:space="preserve">configurations </w:t>
      </w:r>
      <w:r w:rsidR="00C83EEF" w:rsidRPr="00034D4D">
        <w:rPr>
          <w:rFonts w:eastAsia="Malgun Gothic"/>
          <w:i/>
        </w:rPr>
        <w:t>TDD-UL-DL-ConfigDedicated</w:t>
      </w:r>
      <w:r w:rsidR="00C83EEF" w:rsidRPr="00034D4D">
        <w:rPr>
          <w:rFonts w:eastAsia="Malgun Gothic"/>
        </w:rPr>
        <w:t xml:space="preserve"> and SFI in DCI format 2_0</w:t>
      </w:r>
      <w:r w:rsidR="00C83EEF">
        <w:rPr>
          <w:rFonts w:eastAsia="Malgun Gothic"/>
        </w:rPr>
        <w:t>.</w:t>
      </w:r>
      <w:r w:rsidR="00C82254">
        <w:rPr>
          <w:rFonts w:eastAsia="Malgun Gothic"/>
        </w:rPr>
        <w:t xml:space="preserve">  These legacy configurations are used to configure Flexible OFDM symbol</w:t>
      </w:r>
      <w:r w:rsidR="00F41B27">
        <w:rPr>
          <w:rFonts w:eastAsia="Malgun Gothic"/>
        </w:rPr>
        <w:t>s to DL or UL.  For Flexible OFDM symbols, we do not see any need to change the behaviour for SBFD UE and hence the legacy behaviour should be used.</w:t>
      </w:r>
    </w:p>
    <w:p w14:paraId="6DB2BDC8" w14:textId="77777777" w:rsidR="00F41B27" w:rsidRDefault="00F41B27" w:rsidP="002F5D20">
      <w:pPr>
        <w:spacing w:after="0"/>
        <w:rPr>
          <w:rFonts w:eastAsia="Malgun Gothic"/>
        </w:rPr>
      </w:pPr>
    </w:p>
    <w:p w14:paraId="1CE5CB39" w14:textId="09F6AC9A" w:rsidR="002941B1" w:rsidRDefault="002941B1" w:rsidP="002F5D20">
      <w:pPr>
        <w:spacing w:after="0"/>
        <w:rPr>
          <w:rFonts w:eastAsia="Malgun Gothic"/>
          <w:iCs/>
        </w:rPr>
      </w:pPr>
      <w:r w:rsidRPr="002941B1">
        <w:rPr>
          <w:rFonts w:eastAsia="Malgun Gothic"/>
        </w:rPr>
        <w:t>For</w:t>
      </w:r>
      <w:r>
        <w:rPr>
          <w:rFonts w:eastAsia="Malgun Gothic"/>
        </w:rPr>
        <w:t xml:space="preserve"> SBFD OFDM symbols that are configured from Flexible OFDM symbols, </w:t>
      </w:r>
      <w:r w:rsidRPr="00034D4D">
        <w:rPr>
          <w:rFonts w:eastAsia="Malgun Gothic"/>
          <w:i/>
        </w:rPr>
        <w:t>TDD-UL-DL-ConfigDedicated</w:t>
      </w:r>
      <w:r w:rsidRPr="00034D4D">
        <w:rPr>
          <w:rFonts w:eastAsia="Malgun Gothic"/>
        </w:rPr>
        <w:t xml:space="preserve"> and SFI in DCI format 2_0</w:t>
      </w:r>
      <w:r>
        <w:rPr>
          <w:rFonts w:eastAsia="Malgun Gothic"/>
        </w:rPr>
        <w:t xml:space="preserve"> indicates which subbands are activated and deactivated.  That is, the subband with the same link direction as that of the indicated by </w:t>
      </w:r>
      <w:r w:rsidRPr="00034D4D">
        <w:rPr>
          <w:rFonts w:eastAsia="Malgun Gothic"/>
          <w:i/>
        </w:rPr>
        <w:t>TDD-UL-DL-ConfigDedicated</w:t>
      </w:r>
      <w:r w:rsidRPr="00034D4D">
        <w:rPr>
          <w:rFonts w:eastAsia="Malgun Gothic"/>
        </w:rPr>
        <w:t xml:space="preserve"> and SFI</w:t>
      </w:r>
      <w:r>
        <w:rPr>
          <w:rFonts w:eastAsia="Malgun Gothic"/>
        </w:rPr>
        <w:t xml:space="preserve">, are activated and hence can be used, whilst the subband with the opposite link direction is deactivated, that is it is not used for transmission or reception.  </w:t>
      </w:r>
      <w:r w:rsidR="003D4674">
        <w:rPr>
          <w:rFonts w:eastAsia="Malgun Gothic"/>
        </w:rPr>
        <w:t xml:space="preserve">The guardbands are also used for transmission or reception based on the indicated link direction.  </w:t>
      </w:r>
      <w:r w:rsidR="0032308B">
        <w:rPr>
          <w:rFonts w:eastAsia="Malgun Gothic"/>
        </w:rPr>
        <w:t>An</w:t>
      </w:r>
      <w:r>
        <w:rPr>
          <w:rFonts w:eastAsia="Malgun Gothic"/>
        </w:rPr>
        <w:t xml:space="preserve"> example</w:t>
      </w:r>
      <w:r w:rsidR="0032308B">
        <w:rPr>
          <w:rFonts w:eastAsia="Malgun Gothic"/>
        </w:rPr>
        <w:t xml:space="preserve"> is shown in </w:t>
      </w:r>
      <w:r w:rsidR="0032308B">
        <w:rPr>
          <w:rFonts w:eastAsia="Malgun Gothic"/>
        </w:rPr>
        <w:fldChar w:fldCharType="begin"/>
      </w:r>
      <w:r w:rsidR="0032308B">
        <w:rPr>
          <w:rFonts w:eastAsia="Malgun Gothic"/>
        </w:rPr>
        <w:instrText xml:space="preserve"> REF _Ref162974076 \h </w:instrText>
      </w:r>
      <w:r w:rsidR="0032308B">
        <w:rPr>
          <w:rFonts w:eastAsia="Malgun Gothic"/>
        </w:rPr>
      </w:r>
      <w:r w:rsidR="0032308B">
        <w:rPr>
          <w:rFonts w:eastAsia="Malgun Gothic"/>
        </w:rPr>
        <w:fldChar w:fldCharType="separate"/>
      </w:r>
      <w:r w:rsidR="00697821">
        <w:t xml:space="preserve">Figure </w:t>
      </w:r>
      <w:r w:rsidR="00697821">
        <w:rPr>
          <w:noProof/>
        </w:rPr>
        <w:t>3</w:t>
      </w:r>
      <w:r w:rsidR="0032308B">
        <w:rPr>
          <w:rFonts w:eastAsia="Malgun Gothic"/>
        </w:rPr>
        <w:fldChar w:fldCharType="end"/>
      </w:r>
      <w:r>
        <w:rPr>
          <w:rFonts w:eastAsia="Malgun Gothic"/>
        </w:rPr>
        <w:t xml:space="preserve">, </w:t>
      </w:r>
      <w:r w:rsidR="0032308B">
        <w:rPr>
          <w:rFonts w:eastAsia="Malgun Gothic"/>
        </w:rPr>
        <w:t xml:space="preserve">where </w:t>
      </w:r>
      <w:r w:rsidR="0032308B" w:rsidRPr="0032308B">
        <w:rPr>
          <w:rFonts w:eastAsia="Malgun Gothic"/>
          <w:i/>
        </w:rPr>
        <w:t>TDD-UL-DL-ConfigCommon</w:t>
      </w:r>
      <w:r w:rsidR="0032308B">
        <w:rPr>
          <w:rFonts w:eastAsia="Malgun Gothic"/>
          <w:b/>
          <w:bCs/>
          <w:iCs/>
        </w:rPr>
        <w:t xml:space="preserve"> </w:t>
      </w:r>
      <w:r w:rsidR="0032308B" w:rsidRPr="0032308B">
        <w:rPr>
          <w:rFonts w:eastAsia="Malgun Gothic"/>
          <w:iCs/>
        </w:rPr>
        <w:t>configures</w:t>
      </w:r>
      <w:r w:rsidR="0032308B">
        <w:rPr>
          <w:rFonts w:eastAsia="Malgun Gothic"/>
          <w:iCs/>
        </w:rPr>
        <w:t xml:space="preserve"> a {DDDSU} TDD pattern, which is further configured into SBFD pattern {XXXXU}.</w:t>
      </w:r>
      <w:r w:rsidR="007D7C15">
        <w:rPr>
          <w:rFonts w:eastAsia="Malgun Gothic"/>
          <w:iCs/>
        </w:rPr>
        <w:t xml:space="preserve">  An SFI signals an index = 0, </w:t>
      </w:r>
      <w:r w:rsidR="002862F2">
        <w:rPr>
          <w:rFonts w:eastAsia="Malgun Gothic"/>
          <w:iCs/>
        </w:rPr>
        <w:t xml:space="preserve">which </w:t>
      </w:r>
      <w:r w:rsidR="00B01317">
        <w:rPr>
          <w:rFonts w:eastAsia="Malgun Gothic"/>
          <w:iCs/>
        </w:rPr>
        <w:t>indicates that all Flexible OFDM symbols in a slot are used as DL for legacy UE</w:t>
      </w:r>
      <w:r w:rsidR="0003151D">
        <w:rPr>
          <w:rFonts w:eastAsia="Malgun Gothic"/>
          <w:iCs/>
        </w:rPr>
        <w:t xml:space="preserve">.  </w:t>
      </w:r>
      <w:r w:rsidR="00B01317">
        <w:rPr>
          <w:rFonts w:eastAsia="Malgun Gothic"/>
          <w:iCs/>
        </w:rPr>
        <w:t>For SBFD UE</w:t>
      </w:r>
      <w:r w:rsidR="0003151D">
        <w:rPr>
          <w:rFonts w:eastAsia="Malgun Gothic"/>
          <w:iCs/>
        </w:rPr>
        <w:t xml:space="preserve">, </w:t>
      </w:r>
      <w:r w:rsidR="00376162">
        <w:rPr>
          <w:rFonts w:eastAsia="Malgun Gothic"/>
          <w:iCs/>
        </w:rPr>
        <w:t>the DL subbands are active and the UL subband is deactivated, that is the SBFD UE will not transmit in the UL subband.  If guardbands are configured, they are used for DL.</w:t>
      </w:r>
      <w:r w:rsidR="00002DB3">
        <w:rPr>
          <w:rFonts w:eastAsia="Malgun Gothic"/>
          <w:iCs/>
        </w:rPr>
        <w:t xml:space="preserve">  This reduces CLI to legacy UEs, since legacy UEs may receive DL in frequencies that overlap the UL subband of SBFD UEs, and so by deactivating the UL subband, the CLI is removed.</w:t>
      </w:r>
    </w:p>
    <w:p w14:paraId="48CD83B2" w14:textId="77777777" w:rsidR="00002DB3" w:rsidRDefault="00002DB3" w:rsidP="002F5D20">
      <w:pPr>
        <w:spacing w:after="0"/>
        <w:rPr>
          <w:rFonts w:eastAsia="Malgun Gothic"/>
          <w:iCs/>
        </w:rPr>
      </w:pPr>
    </w:p>
    <w:p w14:paraId="79135145" w14:textId="47803875" w:rsidR="00002DB3" w:rsidRPr="0032308B" w:rsidRDefault="00002DB3" w:rsidP="002F5D20">
      <w:pPr>
        <w:spacing w:after="0"/>
        <w:rPr>
          <w:rFonts w:eastAsia="Malgun Gothic"/>
          <w:iCs/>
        </w:rPr>
      </w:pPr>
      <w:r>
        <w:rPr>
          <w:rFonts w:eastAsia="Malgun Gothic"/>
          <w:iCs/>
        </w:rPr>
        <w:lastRenderedPageBreak/>
        <w:t xml:space="preserve">For SBFD OFDM symbols that are configured from DL OFDM symbols, the SBFD UE should ignore the indications from </w:t>
      </w:r>
      <w:r w:rsidRPr="00034D4D">
        <w:rPr>
          <w:rFonts w:eastAsia="Malgun Gothic"/>
          <w:i/>
        </w:rPr>
        <w:t>TDD-UL-DL-ConfigDedicated</w:t>
      </w:r>
      <w:r w:rsidRPr="00034D4D">
        <w:rPr>
          <w:rFonts w:eastAsia="Malgun Gothic"/>
        </w:rPr>
        <w:t xml:space="preserve"> and SFI in DCI format 2_0</w:t>
      </w:r>
      <w:r>
        <w:rPr>
          <w:rFonts w:eastAsia="Malgun Gothic"/>
        </w:rPr>
        <w:t>, since these legacy slot format configurations are only applicable to Flexible OFDM symbols.</w:t>
      </w:r>
    </w:p>
    <w:p w14:paraId="4C5C41BC" w14:textId="77777777" w:rsidR="0032308B" w:rsidRDefault="0032308B" w:rsidP="002F5D20">
      <w:pPr>
        <w:spacing w:after="0"/>
        <w:rPr>
          <w:rFonts w:eastAsia="Malgun Gothic"/>
        </w:rPr>
      </w:pPr>
    </w:p>
    <w:p w14:paraId="3AB63C3B" w14:textId="77777777" w:rsidR="0032308B" w:rsidRDefault="0032308B" w:rsidP="0032308B">
      <w:pPr>
        <w:keepNext/>
        <w:spacing w:after="0"/>
        <w:jc w:val="center"/>
      </w:pPr>
      <w:r>
        <w:rPr>
          <w:rFonts w:eastAsia="Malgun Gothic"/>
          <w:noProof/>
        </w:rPr>
        <w:drawing>
          <wp:inline distT="0" distB="0" distL="0" distR="0" wp14:anchorId="59725EA0" wp14:editId="0F477153">
            <wp:extent cx="3164205" cy="2371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4205" cy="2371725"/>
                    </a:xfrm>
                    <a:prstGeom prst="rect">
                      <a:avLst/>
                    </a:prstGeom>
                    <a:noFill/>
                  </pic:spPr>
                </pic:pic>
              </a:graphicData>
            </a:graphic>
          </wp:inline>
        </w:drawing>
      </w:r>
    </w:p>
    <w:p w14:paraId="1E15B53A" w14:textId="27941641" w:rsidR="0032308B" w:rsidRPr="002941B1" w:rsidRDefault="0032308B" w:rsidP="0032308B">
      <w:pPr>
        <w:pStyle w:val="Caption"/>
        <w:jc w:val="center"/>
        <w:rPr>
          <w:rFonts w:eastAsia="Malgun Gothic"/>
        </w:rPr>
      </w:pPr>
      <w:bookmarkStart w:id="4" w:name="_Ref162974076"/>
      <w:r>
        <w:t xml:space="preserve">Figure </w:t>
      </w:r>
      <w:fldSimple w:instr=" SEQ Figure \* ARABIC ">
        <w:r w:rsidR="00697821">
          <w:rPr>
            <w:noProof/>
          </w:rPr>
          <w:t>3</w:t>
        </w:r>
      </w:fldSimple>
      <w:bookmarkEnd w:id="4"/>
      <w:r>
        <w:t>: Deactivating UL subband using SFI</w:t>
      </w:r>
    </w:p>
    <w:p w14:paraId="672DB004" w14:textId="77777777" w:rsidR="002941B1" w:rsidRDefault="002941B1" w:rsidP="002F5D20">
      <w:pPr>
        <w:spacing w:after="0"/>
        <w:rPr>
          <w:rFonts w:eastAsia="Malgun Gothic"/>
          <w:b/>
          <w:bCs/>
        </w:rPr>
      </w:pPr>
    </w:p>
    <w:p w14:paraId="0EA7BD24" w14:textId="1309E009" w:rsidR="00002DB3" w:rsidRDefault="00F41B27" w:rsidP="002F5D20">
      <w:pPr>
        <w:spacing w:after="0"/>
        <w:rPr>
          <w:rFonts w:eastAsia="Malgun Gothic"/>
          <w:b/>
          <w:bCs/>
        </w:rPr>
      </w:pPr>
      <w:r w:rsidRPr="002F41F9">
        <w:rPr>
          <w:rFonts w:eastAsia="Malgun Gothic"/>
          <w:b/>
          <w:bCs/>
        </w:rPr>
        <w:t xml:space="preserve">Proposal </w:t>
      </w:r>
      <w:r w:rsidR="00073DFD">
        <w:rPr>
          <w:rFonts w:eastAsia="Malgun Gothic"/>
          <w:b/>
          <w:bCs/>
        </w:rPr>
        <w:t>8</w:t>
      </w:r>
      <w:r w:rsidRPr="002F41F9">
        <w:rPr>
          <w:rFonts w:eastAsia="Malgun Gothic"/>
          <w:b/>
          <w:bCs/>
        </w:rPr>
        <w:t>:</w:t>
      </w:r>
      <w:r w:rsidR="00002DB3">
        <w:rPr>
          <w:rFonts w:eastAsia="Malgun Gothic"/>
          <w:b/>
          <w:bCs/>
        </w:rPr>
        <w:t xml:space="preserve"> The behaviour of SBFD capable UE on</w:t>
      </w:r>
      <w:r w:rsidR="002B22B2">
        <w:rPr>
          <w:rFonts w:eastAsia="Malgun Gothic"/>
          <w:b/>
          <w:bCs/>
        </w:rPr>
        <w:t xml:space="preserve"> legacy slot format configurations,</w:t>
      </w:r>
      <w:r w:rsidR="00002DB3">
        <w:rPr>
          <w:rFonts w:eastAsia="Malgun Gothic"/>
          <w:b/>
          <w:bCs/>
        </w:rPr>
        <w:t xml:space="preserve"> </w:t>
      </w:r>
      <w:r w:rsidR="00002DB3" w:rsidRPr="002F41F9">
        <w:rPr>
          <w:rFonts w:eastAsia="Malgun Gothic"/>
          <w:b/>
          <w:bCs/>
          <w:i/>
        </w:rPr>
        <w:t>TDD-UL-DL-ConfigDedicated</w:t>
      </w:r>
      <w:r w:rsidR="00002DB3" w:rsidRPr="002F41F9">
        <w:rPr>
          <w:rFonts w:eastAsia="Malgun Gothic"/>
          <w:b/>
          <w:bCs/>
        </w:rPr>
        <w:t xml:space="preserve"> and SFI in DCI format 2_0 configurations</w:t>
      </w:r>
      <w:r w:rsidR="00002DB3">
        <w:rPr>
          <w:rFonts w:eastAsia="Malgun Gothic"/>
          <w:b/>
          <w:bCs/>
        </w:rPr>
        <w:t xml:space="preserve"> are:</w:t>
      </w:r>
    </w:p>
    <w:p w14:paraId="595C83A1" w14:textId="7D0B9B9C" w:rsidR="00002DB3" w:rsidRDefault="002B22B2" w:rsidP="00002DB3">
      <w:pPr>
        <w:pStyle w:val="ListParagraph"/>
        <w:numPr>
          <w:ilvl w:val="0"/>
          <w:numId w:val="42"/>
        </w:numPr>
        <w:spacing w:after="0"/>
        <w:rPr>
          <w:rFonts w:eastAsia="Malgun Gothic"/>
          <w:b/>
          <w:bCs/>
        </w:rPr>
      </w:pPr>
      <w:r>
        <w:rPr>
          <w:rFonts w:eastAsia="Malgun Gothic"/>
          <w:b/>
          <w:bCs/>
        </w:rPr>
        <w:t xml:space="preserve">For </w:t>
      </w:r>
      <w:r w:rsidR="00002DB3">
        <w:rPr>
          <w:rFonts w:eastAsia="Malgun Gothic"/>
          <w:b/>
          <w:bCs/>
        </w:rPr>
        <w:t xml:space="preserve">Flexible OFDM symbols: Follow legacy behaviour, i.e., use </w:t>
      </w:r>
      <w:r>
        <w:rPr>
          <w:rFonts w:eastAsia="Malgun Gothic"/>
          <w:b/>
          <w:bCs/>
        </w:rPr>
        <w:t>the Flexible OFDM symbols as DL or UL as per the indication in the legacy slot format configuration</w:t>
      </w:r>
      <w:r w:rsidR="00CD413F">
        <w:rPr>
          <w:rFonts w:eastAsia="Malgun Gothic"/>
          <w:b/>
          <w:bCs/>
        </w:rPr>
        <w:t>s.</w:t>
      </w:r>
    </w:p>
    <w:p w14:paraId="751CBB34" w14:textId="52136189" w:rsidR="002B22B2" w:rsidRDefault="002B22B2" w:rsidP="00002DB3">
      <w:pPr>
        <w:pStyle w:val="ListParagraph"/>
        <w:numPr>
          <w:ilvl w:val="0"/>
          <w:numId w:val="42"/>
        </w:numPr>
        <w:spacing w:after="0"/>
        <w:rPr>
          <w:rFonts w:eastAsia="Malgun Gothic"/>
          <w:b/>
          <w:bCs/>
        </w:rPr>
      </w:pPr>
      <w:r>
        <w:rPr>
          <w:rFonts w:eastAsia="Malgun Gothic"/>
          <w:b/>
          <w:bCs/>
        </w:rPr>
        <w:t xml:space="preserve">For SBFD OFDM symbols configured on Flexible OFDM symbols: Deactivate the subband with the opposite link direction as the link direction indicated by the </w:t>
      </w:r>
      <w:r w:rsidR="00CD413F">
        <w:rPr>
          <w:rFonts w:eastAsia="Malgun Gothic"/>
          <w:b/>
          <w:bCs/>
        </w:rPr>
        <w:t>legacy slot format configurations.</w:t>
      </w:r>
      <w:r w:rsidR="004328A0">
        <w:rPr>
          <w:rFonts w:eastAsia="Malgun Gothic"/>
          <w:b/>
          <w:bCs/>
        </w:rPr>
        <w:t xml:space="preserve"> If guardbands are configured, the guardbands are used for DL or UL if the legacy slot format configurations indicate the OFDM symbol to be DL or UL respectively.</w:t>
      </w:r>
    </w:p>
    <w:p w14:paraId="31DEB0A8" w14:textId="679C842F" w:rsidR="00CD413F" w:rsidRPr="00002DB3" w:rsidRDefault="00CD413F" w:rsidP="00002DB3">
      <w:pPr>
        <w:pStyle w:val="ListParagraph"/>
        <w:numPr>
          <w:ilvl w:val="0"/>
          <w:numId w:val="42"/>
        </w:numPr>
        <w:spacing w:after="0"/>
        <w:rPr>
          <w:rFonts w:eastAsia="Malgun Gothic"/>
          <w:b/>
          <w:bCs/>
        </w:rPr>
      </w:pPr>
      <w:r>
        <w:rPr>
          <w:rFonts w:eastAsia="Malgun Gothic"/>
          <w:b/>
          <w:bCs/>
        </w:rPr>
        <w:t>For SBFD OFDM symbols configured on DL OFDM symbols: Ignore the indication in the legacy slot format configurations.</w:t>
      </w:r>
    </w:p>
    <w:p w14:paraId="7D362299" w14:textId="77777777" w:rsidR="00002DB3" w:rsidRDefault="00002DB3" w:rsidP="002F5D20">
      <w:pPr>
        <w:spacing w:after="0"/>
        <w:rPr>
          <w:rFonts w:eastAsia="Malgun Gothic"/>
          <w:b/>
          <w:bCs/>
        </w:rPr>
      </w:pPr>
    </w:p>
    <w:p w14:paraId="7EB59663" w14:textId="77777777" w:rsidR="002F41F9" w:rsidRDefault="002F41F9" w:rsidP="002F5D20">
      <w:pPr>
        <w:spacing w:after="0"/>
        <w:rPr>
          <w:rFonts w:eastAsia="Malgun Gothic"/>
          <w:lang w:val="en-US" w:eastAsia="ko-KR"/>
        </w:rPr>
      </w:pPr>
    </w:p>
    <w:p w14:paraId="2384BEFB" w14:textId="0F7750E0" w:rsidR="00670080" w:rsidRDefault="008A266F">
      <w:pPr>
        <w:pStyle w:val="Heading2"/>
        <w:numPr>
          <w:ilvl w:val="1"/>
          <w:numId w:val="5"/>
        </w:numPr>
        <w:rPr>
          <w:lang w:eastAsia="zh-CN"/>
        </w:rPr>
      </w:pPr>
      <w:r>
        <w:rPr>
          <w:lang w:eastAsia="zh-CN"/>
        </w:rPr>
        <w:t>Frequency Domain Resource Assignment</w:t>
      </w:r>
      <w:r w:rsidR="00EC43CF">
        <w:rPr>
          <w:lang w:eastAsia="zh-CN"/>
        </w:rPr>
        <w:t xml:space="preserve"> (</w:t>
      </w:r>
      <w:r w:rsidR="00670080">
        <w:rPr>
          <w:lang w:eastAsia="zh-CN"/>
        </w:rPr>
        <w:t>FDRA</w:t>
      </w:r>
      <w:r w:rsidR="00EC43CF">
        <w:rPr>
          <w:lang w:eastAsia="zh-CN"/>
        </w:rPr>
        <w:t>)</w:t>
      </w:r>
    </w:p>
    <w:p w14:paraId="369F57EF" w14:textId="6D411991" w:rsidR="00670080" w:rsidRDefault="00AF7EA4" w:rsidP="00670080">
      <w:pPr>
        <w:pStyle w:val="Heading3"/>
        <w:numPr>
          <w:ilvl w:val="2"/>
          <w:numId w:val="5"/>
        </w:numPr>
      </w:pPr>
      <w:r>
        <w:t>PDSCH</w:t>
      </w:r>
      <w:r w:rsidR="008A266F">
        <w:t xml:space="preserve"> FDRA in {DUD}</w:t>
      </w:r>
    </w:p>
    <w:p w14:paraId="37690181" w14:textId="254EDF62" w:rsidR="00EF2220" w:rsidRDefault="00EF2220" w:rsidP="00837A7B">
      <w:pPr>
        <w:spacing w:after="0"/>
        <w:jc w:val="both"/>
        <w:rPr>
          <w:rFonts w:eastAsia="Batang" w:cstheme="minorBidi"/>
          <w:lang w:eastAsia="zh-CN"/>
        </w:rPr>
      </w:pPr>
      <w:r w:rsidRPr="218782AA">
        <w:rPr>
          <w:rFonts w:eastAsia="Batang" w:cstheme="minorBidi"/>
          <w:lang w:eastAsia="zh-CN"/>
        </w:rPr>
        <w:t>In the legacy system, Resource Blocks (RB) for a PDSCH or PUSCH are allocated using either FDRA Type 0 or FDRA Type 1.  FDRA Type 0 uses an RBG bitmap that can indicate discontinuous RBs for a PDSCH or PUSCH</w:t>
      </w:r>
      <w:r w:rsidR="00B75322" w:rsidRPr="218782AA">
        <w:rPr>
          <w:rFonts w:eastAsia="Batang" w:cstheme="minorBidi"/>
          <w:lang w:eastAsia="zh-CN"/>
        </w:rPr>
        <w:t xml:space="preserve"> whilst FDRA Type 1 allocates </w:t>
      </w:r>
      <w:r w:rsidR="00572541" w:rsidRPr="218782AA">
        <w:rPr>
          <w:rFonts w:eastAsia="Batang" w:cstheme="minorBidi"/>
          <w:lang w:eastAsia="zh-CN"/>
        </w:rPr>
        <w:t>a set of contiguous</w:t>
      </w:r>
      <w:r w:rsidR="00B75322" w:rsidRPr="218782AA">
        <w:rPr>
          <w:rFonts w:eastAsia="Batang" w:cstheme="minorBidi"/>
          <w:lang w:eastAsia="zh-CN"/>
        </w:rPr>
        <w:t xml:space="preserve"> RBs </w:t>
      </w:r>
      <w:r w:rsidR="00572541" w:rsidRPr="218782AA">
        <w:rPr>
          <w:rFonts w:eastAsia="Batang" w:cstheme="minorBidi"/>
          <w:lang w:eastAsia="zh-CN"/>
        </w:rPr>
        <w:t>by indicating the starting RB and the number of RBs occupied by the PDSCH or PUSCH.</w:t>
      </w:r>
    </w:p>
    <w:p w14:paraId="020C5361" w14:textId="77777777" w:rsidR="00EF2220" w:rsidRDefault="00EF2220" w:rsidP="00E74A6B">
      <w:pPr>
        <w:spacing w:after="0"/>
        <w:rPr>
          <w:rFonts w:eastAsia="Batang" w:cstheme="minorHAnsi"/>
          <w:lang w:eastAsia="zh-CN"/>
        </w:rPr>
      </w:pPr>
    </w:p>
    <w:p w14:paraId="52FAD209" w14:textId="7ADEDFF0" w:rsidR="00EF2220" w:rsidRDefault="00EF2220" w:rsidP="00CD3370">
      <w:pPr>
        <w:spacing w:after="0"/>
        <w:jc w:val="both"/>
        <w:rPr>
          <w:rFonts w:eastAsia="Batang" w:cstheme="minorBidi"/>
          <w:lang w:eastAsia="zh-CN"/>
        </w:rPr>
      </w:pPr>
      <w:r w:rsidRPr="218782AA">
        <w:rPr>
          <w:rFonts w:eastAsia="Batang" w:cstheme="minorBidi"/>
          <w:lang w:eastAsia="zh-CN"/>
        </w:rPr>
        <w:t xml:space="preserve">One of the subband configurations considered consists of 2 DL subbands and an UL subband, i.e. </w:t>
      </w:r>
      <w:r w:rsidR="00D93D5C">
        <w:rPr>
          <w:rFonts w:eastAsia="Batang" w:cstheme="minorBidi"/>
          <w:lang w:eastAsia="zh-CN"/>
        </w:rPr>
        <w:t>{DUD}</w:t>
      </w:r>
      <w:r w:rsidRPr="218782AA">
        <w:rPr>
          <w:rFonts w:eastAsia="Batang" w:cstheme="minorBidi"/>
          <w:lang w:eastAsia="zh-CN"/>
        </w:rPr>
        <w:t>, where the UL subband is between the two DL subbands</w:t>
      </w:r>
      <w:r w:rsidR="00936797">
        <w:rPr>
          <w:rFonts w:eastAsia="Batang" w:cstheme="minorBidi"/>
          <w:lang w:eastAsia="zh-CN"/>
        </w:rPr>
        <w:fldChar w:fldCharType="begin"/>
      </w:r>
      <w:r w:rsidR="00936797">
        <w:rPr>
          <w:rFonts w:eastAsia="Batang" w:cstheme="minorBidi"/>
          <w:lang w:eastAsia="zh-CN"/>
        </w:rPr>
        <w:instrText xml:space="preserve"> REF _Ref158032334 \h </w:instrText>
      </w:r>
      <w:r w:rsidR="00936797">
        <w:rPr>
          <w:rFonts w:eastAsia="Batang" w:cstheme="minorBidi"/>
          <w:lang w:eastAsia="zh-CN"/>
        </w:rPr>
      </w:r>
      <w:r w:rsidR="00782870">
        <w:rPr>
          <w:rFonts w:eastAsia="Batang" w:cstheme="minorBidi"/>
          <w:lang w:eastAsia="zh-CN"/>
        </w:rPr>
        <w:fldChar w:fldCharType="separate"/>
      </w:r>
      <w:r w:rsidR="00936797">
        <w:rPr>
          <w:rFonts w:eastAsia="Batang" w:cstheme="minorBidi"/>
          <w:lang w:eastAsia="zh-CN"/>
        </w:rPr>
        <w:fldChar w:fldCharType="end"/>
      </w:r>
      <w:r w:rsidRPr="218782AA">
        <w:rPr>
          <w:rFonts w:eastAsia="Batang" w:cstheme="minorBidi"/>
          <w:lang w:eastAsia="zh-CN"/>
        </w:rPr>
        <w:t xml:space="preserve">.  </w:t>
      </w:r>
      <w:r w:rsidR="00175576" w:rsidRPr="218782AA">
        <w:rPr>
          <w:rFonts w:eastAsia="Batang" w:cstheme="minorBidi"/>
          <w:lang w:eastAsia="zh-CN"/>
        </w:rPr>
        <w:t>Since FDRA Type 1 can only allocate a set of contiguous RBs for a PDSCH, it cannot allocate a PDSCH that occupies both DL subbands, i.e.</w:t>
      </w:r>
      <w:r w:rsidR="00837735">
        <w:rPr>
          <w:rFonts w:eastAsia="Batang" w:cstheme="minorBidi"/>
          <w:lang w:eastAsia="zh-CN"/>
        </w:rPr>
        <w:t>,</w:t>
      </w:r>
      <w:r w:rsidR="00175576" w:rsidRPr="218782AA">
        <w:rPr>
          <w:rFonts w:eastAsia="Batang" w:cstheme="minorBidi"/>
          <w:lang w:eastAsia="zh-CN"/>
        </w:rPr>
        <w:t xml:space="preserve"> </w:t>
      </w:r>
      <w:r w:rsidR="00B4350E" w:rsidRPr="218782AA">
        <w:rPr>
          <w:rFonts w:eastAsia="Batang" w:cstheme="minorBidi"/>
          <w:lang w:eastAsia="zh-CN"/>
        </w:rPr>
        <w:t xml:space="preserve">DL </w:t>
      </w:r>
      <w:r w:rsidR="00175576" w:rsidRPr="218782AA">
        <w:rPr>
          <w:rFonts w:eastAsia="Batang" w:cstheme="minorBidi"/>
          <w:lang w:eastAsia="zh-CN"/>
        </w:rPr>
        <w:t xml:space="preserve">Subband#1 and DL Subband#2.  </w:t>
      </w:r>
      <w:r w:rsidR="00CD5757" w:rsidRPr="218782AA">
        <w:rPr>
          <w:rFonts w:eastAsia="Batang" w:cstheme="minorBidi"/>
          <w:lang w:eastAsia="zh-CN"/>
        </w:rPr>
        <w:t xml:space="preserve">FDRA Type 0 can allocate a PDSCH to occupy RBs in both DL subbands but it has a coarser </w:t>
      </w:r>
      <w:r w:rsidR="00CF012C" w:rsidRPr="218782AA">
        <w:rPr>
          <w:rFonts w:eastAsia="Batang" w:cstheme="minorBidi"/>
          <w:lang w:eastAsia="zh-CN"/>
        </w:rPr>
        <w:t xml:space="preserve">frequency </w:t>
      </w:r>
      <w:r w:rsidR="00CD5757" w:rsidRPr="218782AA">
        <w:rPr>
          <w:rFonts w:eastAsia="Batang" w:cstheme="minorBidi"/>
          <w:lang w:eastAsia="zh-CN"/>
        </w:rPr>
        <w:t xml:space="preserve">granularity since it allocates in units of RBG and for finer RBG granularity, </w:t>
      </w:r>
      <w:r w:rsidR="00CF012C" w:rsidRPr="218782AA">
        <w:rPr>
          <w:rFonts w:eastAsia="Batang" w:cstheme="minorBidi"/>
          <w:lang w:eastAsia="zh-CN"/>
        </w:rPr>
        <w:t>i.e.</w:t>
      </w:r>
      <w:r w:rsidR="00837735">
        <w:rPr>
          <w:rFonts w:eastAsia="Batang" w:cstheme="minorBidi"/>
          <w:lang w:eastAsia="zh-CN"/>
        </w:rPr>
        <w:t>,</w:t>
      </w:r>
      <w:r w:rsidR="00CF012C" w:rsidRPr="218782AA">
        <w:rPr>
          <w:rFonts w:eastAsia="Batang" w:cstheme="minorBidi"/>
          <w:lang w:eastAsia="zh-CN"/>
        </w:rPr>
        <w:t xml:space="preserve"> RBG Configuration#1, </w:t>
      </w:r>
      <w:r w:rsidR="00CD5757" w:rsidRPr="218782AA">
        <w:rPr>
          <w:rFonts w:eastAsia="Batang" w:cstheme="minorBidi"/>
          <w:lang w:eastAsia="zh-CN"/>
        </w:rPr>
        <w:t>it consumes more FDRA bits in the DCI compared to FDRA Type 0.  FDRA Type 0 is not supported in Fallback DCI, i.e.</w:t>
      </w:r>
      <w:r w:rsidR="00837735">
        <w:rPr>
          <w:rFonts w:eastAsia="Batang" w:cstheme="minorBidi"/>
          <w:lang w:eastAsia="zh-CN"/>
        </w:rPr>
        <w:t>,</w:t>
      </w:r>
      <w:r w:rsidR="00CD5757" w:rsidRPr="218782AA">
        <w:rPr>
          <w:rFonts w:eastAsia="Batang" w:cstheme="minorBidi"/>
          <w:lang w:eastAsia="zh-CN"/>
        </w:rPr>
        <w:t xml:space="preserve"> DCI format 1_0</w:t>
      </w:r>
      <w:r w:rsidR="00B4350E" w:rsidRPr="218782AA">
        <w:rPr>
          <w:rFonts w:eastAsia="Batang" w:cstheme="minorBidi"/>
          <w:lang w:eastAsia="zh-CN"/>
        </w:rPr>
        <w:t>, which may restrict gNB scheduler flexibility if it needs to use the Fallback DCI.</w:t>
      </w:r>
    </w:p>
    <w:p w14:paraId="602F6B9F" w14:textId="16409632" w:rsidR="00CD5757" w:rsidRDefault="00CD5757" w:rsidP="00E74A6B">
      <w:pPr>
        <w:spacing w:after="0"/>
        <w:rPr>
          <w:rFonts w:eastAsia="Batang" w:cstheme="minorHAnsi"/>
          <w:lang w:eastAsia="zh-CN"/>
        </w:rPr>
      </w:pPr>
    </w:p>
    <w:p w14:paraId="62B1E170" w14:textId="370CA3EA" w:rsidR="007D354F" w:rsidRPr="00CF012C" w:rsidRDefault="00CD5757" w:rsidP="218782AA">
      <w:pPr>
        <w:spacing w:after="0"/>
        <w:rPr>
          <w:rFonts w:eastAsia="Batang" w:cstheme="minorBidi"/>
          <w:b/>
          <w:bCs/>
          <w:lang w:eastAsia="zh-CN"/>
        </w:rPr>
      </w:pPr>
      <w:r w:rsidRPr="218782AA">
        <w:rPr>
          <w:rFonts w:eastAsia="Batang" w:cstheme="minorBidi"/>
          <w:b/>
          <w:bCs/>
          <w:lang w:eastAsia="zh-CN"/>
        </w:rPr>
        <w:t xml:space="preserve">Observation </w:t>
      </w:r>
      <w:r w:rsidR="00A77DC5">
        <w:rPr>
          <w:rFonts w:eastAsia="Batang" w:cstheme="minorBidi"/>
          <w:b/>
          <w:bCs/>
          <w:lang w:eastAsia="zh-CN"/>
        </w:rPr>
        <w:t>3</w:t>
      </w:r>
      <w:r w:rsidRPr="218782AA">
        <w:rPr>
          <w:rFonts w:eastAsia="Batang" w:cstheme="minorBidi"/>
          <w:b/>
          <w:bCs/>
          <w:lang w:eastAsia="zh-CN"/>
        </w:rPr>
        <w:t xml:space="preserve">: For the </w:t>
      </w:r>
      <w:r w:rsidR="00D93D5C">
        <w:rPr>
          <w:rFonts w:eastAsia="Batang" w:cstheme="minorBidi"/>
          <w:b/>
          <w:bCs/>
          <w:lang w:eastAsia="zh-CN"/>
        </w:rPr>
        <w:t xml:space="preserve">{DUD}, </w:t>
      </w:r>
      <w:r w:rsidRPr="218782AA">
        <w:rPr>
          <w:rFonts w:eastAsia="Batang" w:cstheme="minorBidi"/>
          <w:b/>
          <w:bCs/>
          <w:lang w:eastAsia="zh-CN"/>
        </w:rPr>
        <w:t>subband configuration, FDRA Type 1 cannot schedule a PDSCH to occupy both DL subbands since it only allocates contiguous sets of RBs for a PDSCH.</w:t>
      </w:r>
    </w:p>
    <w:p w14:paraId="3AA96873" w14:textId="1018DE54" w:rsidR="00CD5757" w:rsidRPr="00CF012C" w:rsidRDefault="00CD5757" w:rsidP="00E74A6B">
      <w:pPr>
        <w:spacing w:after="0"/>
        <w:rPr>
          <w:rFonts w:eastAsia="Batang" w:cstheme="minorHAnsi"/>
          <w:b/>
          <w:bCs/>
          <w:lang w:eastAsia="zh-CN"/>
        </w:rPr>
      </w:pPr>
    </w:p>
    <w:p w14:paraId="2515E8E0" w14:textId="3E7B22B5" w:rsidR="00CD5757" w:rsidRPr="00CF012C" w:rsidRDefault="00CD5757" w:rsidP="5DE5E7D1">
      <w:pPr>
        <w:spacing w:after="0"/>
        <w:rPr>
          <w:rFonts w:eastAsia="Batang" w:cstheme="minorBidi"/>
          <w:b/>
          <w:bCs/>
          <w:lang w:eastAsia="zh-CN"/>
        </w:rPr>
      </w:pPr>
      <w:r w:rsidRPr="5DE5E7D1">
        <w:rPr>
          <w:rFonts w:eastAsia="Batang" w:cstheme="minorBidi"/>
          <w:b/>
          <w:bCs/>
          <w:lang w:eastAsia="zh-CN"/>
        </w:rPr>
        <w:t xml:space="preserve">Observation </w:t>
      </w:r>
      <w:r w:rsidR="00A77DC5">
        <w:rPr>
          <w:rFonts w:eastAsia="Batang" w:cstheme="minorBidi"/>
          <w:b/>
          <w:bCs/>
          <w:lang w:eastAsia="zh-CN"/>
        </w:rPr>
        <w:t>4</w:t>
      </w:r>
      <w:r w:rsidRPr="5DE5E7D1">
        <w:rPr>
          <w:rFonts w:eastAsia="Batang" w:cstheme="minorBidi"/>
          <w:b/>
          <w:bCs/>
          <w:lang w:eastAsia="zh-CN"/>
        </w:rPr>
        <w:t xml:space="preserve">: </w:t>
      </w:r>
      <w:r w:rsidR="00A54D9F" w:rsidRPr="5DE5E7D1">
        <w:rPr>
          <w:rFonts w:eastAsia="Batang" w:cstheme="minorBidi"/>
          <w:b/>
          <w:bCs/>
          <w:lang w:eastAsia="zh-CN"/>
        </w:rPr>
        <w:t xml:space="preserve">For the </w:t>
      </w:r>
      <w:r w:rsidR="00D93D5C">
        <w:rPr>
          <w:rFonts w:eastAsia="Batang" w:cstheme="minorBidi"/>
          <w:b/>
          <w:bCs/>
          <w:lang w:eastAsia="zh-CN"/>
        </w:rPr>
        <w:t>{DUD}</w:t>
      </w:r>
      <w:r w:rsidR="00A54D9F" w:rsidRPr="5DE5E7D1">
        <w:rPr>
          <w:rFonts w:eastAsia="Batang" w:cstheme="minorBidi"/>
          <w:b/>
          <w:bCs/>
          <w:lang w:eastAsia="zh-CN"/>
        </w:rPr>
        <w:t xml:space="preserve"> subband configuration, FDRA Type 0 can be used to schedule a PDSCH to occupy RBs in both DL subbands.  However, </w:t>
      </w:r>
      <w:r w:rsidR="00CF012C" w:rsidRPr="5DE5E7D1">
        <w:rPr>
          <w:rFonts w:eastAsia="Batang" w:cstheme="minorBidi"/>
          <w:b/>
          <w:bCs/>
          <w:lang w:eastAsia="zh-CN"/>
        </w:rPr>
        <w:t>since RBG is the unit of allocation, FDRA Type 0 has a coarser frequency granularity compared to FDRA Type 1 and if the finer RBG granularity (i.e.</w:t>
      </w:r>
      <w:r w:rsidR="009B7506">
        <w:rPr>
          <w:rFonts w:eastAsia="Batang" w:cstheme="minorBidi"/>
          <w:b/>
          <w:bCs/>
          <w:lang w:eastAsia="zh-CN"/>
        </w:rPr>
        <w:t>,</w:t>
      </w:r>
      <w:r w:rsidR="00CF012C" w:rsidRPr="5DE5E7D1">
        <w:rPr>
          <w:rFonts w:eastAsia="Batang" w:cstheme="minorBidi"/>
          <w:b/>
          <w:bCs/>
          <w:lang w:eastAsia="zh-CN"/>
        </w:rPr>
        <w:t xml:space="preserve"> RBG Configuration#1) is used, then FDRA Type 1 consumes more DCI bits compared to FDRA Type 0.</w:t>
      </w:r>
    </w:p>
    <w:p w14:paraId="7D23B4E7" w14:textId="5DE007F7" w:rsidR="00CF012C" w:rsidRDefault="00CF012C" w:rsidP="00E74A6B">
      <w:pPr>
        <w:spacing w:after="0"/>
        <w:rPr>
          <w:rFonts w:eastAsia="Batang" w:cstheme="minorHAnsi"/>
          <w:lang w:eastAsia="zh-CN"/>
        </w:rPr>
      </w:pPr>
    </w:p>
    <w:p w14:paraId="769E66EB" w14:textId="3D8BF2B3" w:rsidR="00CF012C" w:rsidRPr="00B4350E" w:rsidRDefault="00B4350E" w:rsidP="00E74A6B">
      <w:pPr>
        <w:spacing w:after="0"/>
        <w:rPr>
          <w:rFonts w:eastAsia="Batang" w:cstheme="minorHAnsi"/>
          <w:b/>
          <w:bCs/>
          <w:lang w:eastAsia="zh-CN"/>
        </w:rPr>
      </w:pPr>
      <w:r w:rsidRPr="00B4350E">
        <w:rPr>
          <w:rFonts w:eastAsia="Batang" w:cstheme="minorHAnsi"/>
          <w:b/>
          <w:bCs/>
          <w:lang w:eastAsia="zh-CN"/>
        </w:rPr>
        <w:lastRenderedPageBreak/>
        <w:t xml:space="preserve">Observation </w:t>
      </w:r>
      <w:r w:rsidR="00A77DC5">
        <w:rPr>
          <w:rFonts w:eastAsia="Batang" w:cstheme="minorHAnsi"/>
          <w:b/>
          <w:bCs/>
          <w:lang w:eastAsia="zh-CN"/>
        </w:rPr>
        <w:t>5</w:t>
      </w:r>
      <w:r w:rsidRPr="00B4350E">
        <w:rPr>
          <w:rFonts w:eastAsia="Batang" w:cstheme="minorHAnsi"/>
          <w:b/>
          <w:bCs/>
          <w:lang w:eastAsia="zh-CN"/>
        </w:rPr>
        <w:t>: FDRA Type 0 is not supported in Fallback DCI (Format 1_0)</w:t>
      </w:r>
      <w:r w:rsidR="00511D03">
        <w:rPr>
          <w:rFonts w:eastAsia="Batang" w:cstheme="minorHAnsi"/>
          <w:b/>
          <w:bCs/>
          <w:lang w:eastAsia="zh-CN"/>
        </w:rPr>
        <w:t>.</w:t>
      </w:r>
    </w:p>
    <w:p w14:paraId="0C696FD9" w14:textId="77777777" w:rsidR="00B4350E" w:rsidRDefault="00B4350E" w:rsidP="00E74A6B">
      <w:pPr>
        <w:spacing w:after="0"/>
        <w:rPr>
          <w:rFonts w:eastAsia="Batang" w:cstheme="minorHAnsi"/>
          <w:lang w:eastAsia="zh-CN"/>
        </w:rPr>
      </w:pPr>
    </w:p>
    <w:p w14:paraId="43E18382" w14:textId="77777777" w:rsidR="00B4350E" w:rsidRDefault="00B4350E" w:rsidP="00E74A6B">
      <w:pPr>
        <w:spacing w:after="0"/>
        <w:rPr>
          <w:rFonts w:eastAsia="Batang" w:cstheme="minorHAnsi"/>
          <w:lang w:eastAsia="zh-CN"/>
        </w:rPr>
      </w:pPr>
    </w:p>
    <w:p w14:paraId="504957E9" w14:textId="60A246CB" w:rsidR="00CF012C" w:rsidRDefault="008D557F" w:rsidP="218782AA">
      <w:pPr>
        <w:spacing w:after="0"/>
        <w:rPr>
          <w:rFonts w:eastAsia="Batang" w:cstheme="minorBidi"/>
          <w:lang w:eastAsia="zh-CN"/>
        </w:rPr>
      </w:pPr>
      <w:r w:rsidRPr="218782AA">
        <w:rPr>
          <w:rFonts w:eastAsia="Batang" w:cstheme="minorBidi"/>
          <w:lang w:eastAsia="zh-CN"/>
        </w:rPr>
        <w:t>One way to utilise the advantages of FDRA Type 1, i.e.</w:t>
      </w:r>
      <w:r w:rsidR="00A82CAF">
        <w:rPr>
          <w:rFonts w:eastAsia="Batang" w:cstheme="minorBidi"/>
          <w:lang w:eastAsia="zh-CN"/>
        </w:rPr>
        <w:t>,</w:t>
      </w:r>
      <w:r w:rsidRPr="218782AA">
        <w:rPr>
          <w:rFonts w:eastAsia="Batang" w:cstheme="minorBidi"/>
          <w:lang w:eastAsia="zh-CN"/>
        </w:rPr>
        <w:t xml:space="preserve"> finer frequency granularity (in units of RBs) and consume less DCI bits compared to FDRA Type 0, but without restricting to only contiguous RBs allocation, is to use a Mirror Image FDRA.</w:t>
      </w:r>
      <w:r w:rsidR="00491901" w:rsidRPr="218782AA">
        <w:rPr>
          <w:rFonts w:eastAsia="Batang" w:cstheme="minorBidi"/>
          <w:lang w:eastAsia="zh-CN"/>
        </w:rPr>
        <w:t xml:space="preserve">  In this method, the RBs allocated in one DL subband are “reflected” onto the other DL subband.  An example is shown</w:t>
      </w:r>
      <w:r w:rsidR="00667801" w:rsidRPr="218782AA">
        <w:rPr>
          <w:rFonts w:eastAsia="Batang" w:cstheme="minorBidi"/>
          <w:lang w:eastAsia="zh-CN"/>
        </w:rPr>
        <w:t xml:space="preserve"> </w:t>
      </w:r>
      <w:r w:rsidR="00667801" w:rsidRPr="218782AA">
        <w:rPr>
          <w:rFonts w:eastAsia="Batang" w:cstheme="minorBidi"/>
          <w:lang w:eastAsia="zh-CN"/>
        </w:rPr>
        <w:fldChar w:fldCharType="begin"/>
      </w:r>
      <w:r w:rsidR="00667801" w:rsidRPr="218782AA">
        <w:rPr>
          <w:rFonts w:eastAsia="Batang" w:cstheme="minorBidi"/>
          <w:lang w:eastAsia="zh-CN"/>
        </w:rPr>
        <w:instrText xml:space="preserve"> REF _Ref110246803 \h </w:instrText>
      </w:r>
      <w:r w:rsidR="00667801" w:rsidRPr="218782AA">
        <w:rPr>
          <w:rFonts w:eastAsia="Batang" w:cstheme="minorBidi"/>
          <w:lang w:eastAsia="zh-CN"/>
        </w:rPr>
      </w:r>
      <w:r w:rsidR="00667801" w:rsidRPr="218782AA">
        <w:rPr>
          <w:rFonts w:eastAsia="Batang" w:cstheme="minorBidi"/>
          <w:lang w:eastAsia="zh-CN"/>
        </w:rPr>
        <w:fldChar w:fldCharType="separate"/>
      </w:r>
      <w:r w:rsidR="00697821">
        <w:t xml:space="preserve">Figure </w:t>
      </w:r>
      <w:r w:rsidR="00697821">
        <w:rPr>
          <w:noProof/>
        </w:rPr>
        <w:t>4</w:t>
      </w:r>
      <w:r w:rsidR="00667801" w:rsidRPr="218782AA">
        <w:rPr>
          <w:rFonts w:eastAsia="Batang" w:cstheme="minorBidi"/>
          <w:lang w:eastAsia="zh-CN"/>
        </w:rPr>
        <w:fldChar w:fldCharType="end"/>
      </w:r>
      <w:r w:rsidR="00667801" w:rsidRPr="218782AA">
        <w:rPr>
          <w:rFonts w:eastAsia="Batang" w:cstheme="minorBidi"/>
          <w:lang w:eastAsia="zh-CN"/>
        </w:rPr>
        <w:t>,</w:t>
      </w:r>
      <w:r w:rsidR="008E52B9" w:rsidRPr="218782AA">
        <w:rPr>
          <w:rFonts w:eastAsia="Batang" w:cstheme="minorBidi"/>
          <w:lang w:eastAsia="zh-CN"/>
        </w:rPr>
        <w:t xml:space="preserve"> where a slot uses the </w:t>
      </w:r>
      <w:r w:rsidR="00D93D5C">
        <w:rPr>
          <w:rFonts w:eastAsia="Batang" w:cstheme="minorBidi"/>
          <w:lang w:eastAsia="zh-CN"/>
        </w:rPr>
        <w:t>{DUD}</w:t>
      </w:r>
      <w:r w:rsidR="008E52B9" w:rsidRPr="218782AA">
        <w:rPr>
          <w:rFonts w:eastAsia="Batang" w:cstheme="minorBidi"/>
          <w:lang w:eastAsia="zh-CN"/>
        </w:rPr>
        <w:t xml:space="preserve"> subband configuration.  Here, the gNB</w:t>
      </w:r>
      <w:r w:rsidR="00C610CB" w:rsidRPr="218782AA">
        <w:rPr>
          <w:rFonts w:eastAsia="Batang" w:cstheme="minorBidi"/>
          <w:lang w:eastAsia="zh-CN"/>
        </w:rPr>
        <w:t xml:space="preserve"> uses FDRA Type 1 to indicate RBs in DL Subband#1 and using the Mirror Image FDRA, the indicated RBs are reflected via a reflection line in the middle of the BWP, </w:t>
      </w:r>
      <w:r w:rsidR="00FE4E3B" w:rsidRPr="218782AA">
        <w:rPr>
          <w:rFonts w:eastAsia="Batang" w:cstheme="minorBidi"/>
          <w:lang w:eastAsia="zh-CN"/>
        </w:rPr>
        <w:t>thereby allocating the same number of RBs in DL Subband#2.  The Mirror Image FDRA allows the finer frequency granularity of FDRA Type 1, which also uses less DCI bits, to allocate to both DL subbands.</w:t>
      </w:r>
      <w:r w:rsidR="005E048E" w:rsidRPr="218782AA">
        <w:rPr>
          <w:rFonts w:eastAsia="Batang" w:cstheme="minorBidi"/>
          <w:lang w:eastAsia="zh-CN"/>
        </w:rPr>
        <w:t xml:space="preserve">  The Mirror Image FDRA can be enabled or disabled, e.g.</w:t>
      </w:r>
      <w:r w:rsidR="00A82CAF">
        <w:rPr>
          <w:rFonts w:eastAsia="Batang" w:cstheme="minorBidi"/>
          <w:lang w:eastAsia="zh-CN"/>
        </w:rPr>
        <w:t>,</w:t>
      </w:r>
      <w:r w:rsidR="005E048E" w:rsidRPr="218782AA">
        <w:rPr>
          <w:rFonts w:eastAsia="Batang" w:cstheme="minorBidi"/>
          <w:lang w:eastAsia="zh-CN"/>
        </w:rPr>
        <w:t xml:space="preserve"> using 1 bit, in the DL Grant.</w:t>
      </w:r>
    </w:p>
    <w:p w14:paraId="0B27AAAD" w14:textId="0A4937FB" w:rsidR="007D354F" w:rsidRDefault="007D354F" w:rsidP="00E74A6B">
      <w:pPr>
        <w:spacing w:after="0"/>
        <w:rPr>
          <w:rFonts w:eastAsia="Batang" w:cstheme="minorHAnsi"/>
          <w:lang w:eastAsia="zh-CN"/>
        </w:rPr>
      </w:pPr>
    </w:p>
    <w:p w14:paraId="0F2CCBA5" w14:textId="5EC22C84" w:rsidR="00491901" w:rsidRDefault="00DC401C" w:rsidP="00491901">
      <w:pPr>
        <w:keepNext/>
        <w:spacing w:after="0"/>
        <w:jc w:val="center"/>
      </w:pPr>
      <w:r>
        <w:rPr>
          <w:noProof/>
        </w:rPr>
        <w:drawing>
          <wp:inline distT="0" distB="0" distL="0" distR="0" wp14:anchorId="6CFE0BA7" wp14:editId="5BD3932E">
            <wp:extent cx="4486910" cy="250571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6910" cy="2505710"/>
                    </a:xfrm>
                    <a:prstGeom prst="rect">
                      <a:avLst/>
                    </a:prstGeom>
                    <a:noFill/>
                  </pic:spPr>
                </pic:pic>
              </a:graphicData>
            </a:graphic>
          </wp:inline>
        </w:drawing>
      </w:r>
    </w:p>
    <w:p w14:paraId="35F5473D" w14:textId="67CF9477" w:rsidR="00491901" w:rsidRDefault="00491901" w:rsidP="00491901">
      <w:pPr>
        <w:pStyle w:val="Caption"/>
        <w:jc w:val="center"/>
        <w:rPr>
          <w:rFonts w:eastAsia="Batang" w:cstheme="minorHAnsi"/>
          <w:lang w:eastAsia="zh-CN"/>
        </w:rPr>
      </w:pPr>
      <w:bookmarkStart w:id="5" w:name="_Ref110246803"/>
      <w:r>
        <w:t xml:space="preserve">Figure </w:t>
      </w:r>
      <w:fldSimple w:instr=" SEQ Figure \* ARABIC ">
        <w:r w:rsidR="00697821">
          <w:rPr>
            <w:noProof/>
          </w:rPr>
          <w:t>4</w:t>
        </w:r>
      </w:fldSimple>
      <w:bookmarkEnd w:id="5"/>
      <w:r>
        <w:t>: Mirror Image FDRA</w:t>
      </w:r>
    </w:p>
    <w:p w14:paraId="22255205" w14:textId="0CC841F1" w:rsidR="00491901" w:rsidRDefault="00491901" w:rsidP="00E74A6B">
      <w:pPr>
        <w:spacing w:after="0"/>
        <w:rPr>
          <w:rFonts w:eastAsia="Batang" w:cstheme="minorHAnsi"/>
          <w:lang w:eastAsia="zh-CN"/>
        </w:rPr>
      </w:pPr>
    </w:p>
    <w:p w14:paraId="3EF6B694" w14:textId="77777777" w:rsidR="00A51084" w:rsidRDefault="00A51084" w:rsidP="00E74A6B">
      <w:pPr>
        <w:spacing w:after="0"/>
        <w:rPr>
          <w:rFonts w:eastAsia="Batang" w:cstheme="minorHAnsi"/>
          <w:lang w:eastAsia="zh-CN"/>
        </w:rPr>
      </w:pPr>
    </w:p>
    <w:p w14:paraId="3697B857" w14:textId="4D1A7268" w:rsidR="00A51084" w:rsidRDefault="008D5F70" w:rsidP="218782AA">
      <w:pPr>
        <w:spacing w:after="0"/>
        <w:rPr>
          <w:rFonts w:eastAsia="Batang" w:cstheme="minorBidi"/>
          <w:lang w:eastAsia="zh-CN"/>
        </w:rPr>
      </w:pPr>
      <w:r>
        <w:rPr>
          <w:rFonts w:eastAsia="Batang" w:cstheme="minorBidi"/>
          <w:lang w:eastAsia="zh-CN"/>
        </w:rPr>
        <w:t>Since the SBFD frequency domain locations are</w:t>
      </w:r>
      <w:r w:rsidR="00A3523A" w:rsidRPr="218782AA">
        <w:rPr>
          <w:rFonts w:eastAsia="Batang" w:cstheme="minorBidi"/>
          <w:lang w:eastAsia="zh-CN"/>
        </w:rPr>
        <w:t xml:space="preserve"> semi-statically configured,</w:t>
      </w:r>
      <w:r w:rsidR="00E8623E">
        <w:rPr>
          <w:rFonts w:eastAsia="Batang" w:cstheme="minorBidi"/>
          <w:lang w:eastAsia="zh-CN"/>
        </w:rPr>
        <w:t xml:space="preserve"> that is the UE is aware where the DL subband(s) and UL subband</w:t>
      </w:r>
      <w:r w:rsidR="00A3523A" w:rsidRPr="218782AA">
        <w:rPr>
          <w:rFonts w:eastAsia="Batang" w:cstheme="minorBidi"/>
          <w:lang w:eastAsia="zh-CN"/>
        </w:rPr>
        <w:t xml:space="preserve"> </w:t>
      </w:r>
      <w:r w:rsidR="00E8623E">
        <w:rPr>
          <w:rFonts w:eastAsia="Batang" w:cstheme="minorBidi"/>
          <w:lang w:eastAsia="zh-CN"/>
        </w:rPr>
        <w:t xml:space="preserve">are, </w:t>
      </w:r>
      <w:r w:rsidR="00A3523A" w:rsidRPr="218782AA">
        <w:rPr>
          <w:rFonts w:eastAsia="Batang" w:cstheme="minorBidi"/>
          <w:lang w:eastAsia="zh-CN"/>
        </w:rPr>
        <w:t xml:space="preserve">a smaller FDRA bit size can be used in the DL Grant </w:t>
      </w:r>
      <w:r w:rsidR="00E8623E">
        <w:rPr>
          <w:rFonts w:eastAsia="Batang" w:cstheme="minorBidi"/>
          <w:lang w:eastAsia="zh-CN"/>
        </w:rPr>
        <w:t xml:space="preserve">for Mirror Image FDRA.  This is because </w:t>
      </w:r>
      <w:r w:rsidR="00A3523A" w:rsidRPr="218782AA">
        <w:rPr>
          <w:rFonts w:eastAsia="Batang" w:cstheme="minorBidi"/>
          <w:lang w:eastAsia="zh-CN"/>
        </w:rPr>
        <w:t>the FDRA bits need to only address the RBs in one of the DL subbands rather than the entire BWP.</w:t>
      </w:r>
    </w:p>
    <w:p w14:paraId="66B0B706" w14:textId="246A54CC" w:rsidR="00A3523A" w:rsidRDefault="00A3523A" w:rsidP="00E74A6B">
      <w:pPr>
        <w:spacing w:after="0"/>
        <w:rPr>
          <w:rFonts w:eastAsia="Batang" w:cstheme="minorHAnsi"/>
          <w:lang w:eastAsia="zh-CN"/>
        </w:rPr>
      </w:pPr>
    </w:p>
    <w:p w14:paraId="78A3D0AD" w14:textId="256F856E"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Observation</w:t>
      </w:r>
      <w:r w:rsidR="00A77DC5">
        <w:rPr>
          <w:rFonts w:eastAsia="Batang" w:cstheme="minorHAnsi"/>
          <w:b/>
          <w:bCs/>
          <w:lang w:eastAsia="zh-CN"/>
        </w:rPr>
        <w:t xml:space="preserve"> 6</w:t>
      </w:r>
      <w:r w:rsidRPr="00A3523A">
        <w:rPr>
          <w:rFonts w:eastAsia="Batang" w:cstheme="minorHAnsi"/>
          <w:b/>
          <w:bCs/>
          <w:lang w:eastAsia="zh-CN"/>
        </w:rPr>
        <w:t xml:space="preserve">: </w:t>
      </w:r>
      <w:r w:rsidR="001C639B">
        <w:rPr>
          <w:rFonts w:eastAsia="Batang" w:cstheme="minorHAnsi"/>
          <w:b/>
          <w:bCs/>
          <w:lang w:eastAsia="zh-CN"/>
        </w:rPr>
        <w:t xml:space="preserve">Since the </w:t>
      </w:r>
      <w:r w:rsidRPr="00A3523A">
        <w:rPr>
          <w:rFonts w:eastAsia="Batang" w:cstheme="minorHAnsi"/>
          <w:b/>
          <w:bCs/>
          <w:lang w:eastAsia="zh-CN"/>
        </w:rPr>
        <w:t xml:space="preserve">subband configuration is semi-statically signalled to the UE, a smaller FDRA bit size can be used in the DL Grant </w:t>
      </w:r>
      <w:r w:rsidR="00F02B26">
        <w:rPr>
          <w:rFonts w:eastAsia="Batang" w:cstheme="minorHAnsi"/>
          <w:b/>
          <w:bCs/>
          <w:lang w:eastAsia="zh-CN"/>
        </w:rPr>
        <w:t xml:space="preserve">as </w:t>
      </w:r>
      <w:r w:rsidRPr="00A3523A">
        <w:rPr>
          <w:rFonts w:eastAsia="Batang" w:cstheme="minorHAnsi"/>
          <w:b/>
          <w:bCs/>
          <w:lang w:eastAsia="zh-CN"/>
        </w:rPr>
        <w:t>the FDRA needs only to address the number of RBs in one of the DL subbands rather than the entire BWP.</w:t>
      </w:r>
    </w:p>
    <w:p w14:paraId="271A178A" w14:textId="2FD8DE57" w:rsidR="00A51084" w:rsidRDefault="00A51084" w:rsidP="00E74A6B">
      <w:pPr>
        <w:spacing w:after="0"/>
        <w:rPr>
          <w:rFonts w:eastAsia="Batang" w:cstheme="minorHAnsi"/>
          <w:lang w:eastAsia="zh-CN"/>
        </w:rPr>
      </w:pPr>
    </w:p>
    <w:p w14:paraId="529CF812" w14:textId="435A41D8" w:rsidR="00035B49" w:rsidRPr="00A51084" w:rsidRDefault="00035B49" w:rsidP="00035B49">
      <w:pPr>
        <w:spacing w:after="0"/>
        <w:rPr>
          <w:rFonts w:eastAsia="Batang" w:cstheme="minorHAnsi"/>
          <w:b/>
          <w:bCs/>
          <w:lang w:eastAsia="zh-CN"/>
        </w:rPr>
      </w:pPr>
      <w:r w:rsidRPr="00A51084">
        <w:rPr>
          <w:rFonts w:eastAsia="Batang" w:cstheme="minorHAnsi"/>
          <w:b/>
          <w:bCs/>
          <w:lang w:eastAsia="zh-CN"/>
        </w:rPr>
        <w:t xml:space="preserve">Proposal </w:t>
      </w:r>
      <w:r w:rsidR="00A77DC5">
        <w:rPr>
          <w:rFonts w:eastAsia="Batang" w:cstheme="minorHAnsi"/>
          <w:b/>
          <w:bCs/>
          <w:lang w:eastAsia="zh-CN"/>
        </w:rPr>
        <w:t>9</w:t>
      </w:r>
      <w:r w:rsidRPr="00A51084">
        <w:rPr>
          <w:rFonts w:eastAsia="Batang" w:cstheme="minorHAnsi"/>
          <w:b/>
          <w:bCs/>
          <w:lang w:eastAsia="zh-CN"/>
        </w:rPr>
        <w:t xml:space="preserve">: </w:t>
      </w:r>
      <w:r>
        <w:rPr>
          <w:rFonts w:eastAsia="Batang" w:cstheme="minorHAnsi"/>
          <w:b/>
          <w:bCs/>
          <w:lang w:eastAsia="zh-CN"/>
        </w:rPr>
        <w:t>Use</w:t>
      </w:r>
      <w:r w:rsidRPr="00A51084">
        <w:rPr>
          <w:rFonts w:eastAsia="Batang" w:cstheme="minorHAnsi"/>
          <w:b/>
          <w:bCs/>
          <w:lang w:eastAsia="zh-CN"/>
        </w:rPr>
        <w:t xml:space="preserve"> a Mirror Image FDRA</w:t>
      </w:r>
      <w:r>
        <w:rPr>
          <w:rFonts w:eastAsia="Batang" w:cstheme="minorHAnsi"/>
          <w:b/>
          <w:bCs/>
          <w:lang w:eastAsia="zh-CN"/>
        </w:rPr>
        <w:t xml:space="preserve"> for PDSCH resource allocation in {DUD}</w:t>
      </w:r>
      <w:r w:rsidRPr="00A51084">
        <w:rPr>
          <w:rFonts w:eastAsia="Batang" w:cstheme="minorHAnsi"/>
          <w:b/>
          <w:bCs/>
          <w:lang w:eastAsia="zh-CN"/>
        </w:rPr>
        <w:t>, where the DL Grant indicates a 1</w:t>
      </w:r>
      <w:r w:rsidRPr="00A51084">
        <w:rPr>
          <w:rFonts w:eastAsia="Batang" w:cstheme="minorHAnsi"/>
          <w:b/>
          <w:bCs/>
          <w:vertAlign w:val="superscript"/>
          <w:lang w:eastAsia="zh-CN"/>
        </w:rPr>
        <w:t>st</w:t>
      </w:r>
      <w:r w:rsidRPr="00A51084">
        <w:rPr>
          <w:rFonts w:eastAsia="Batang" w:cstheme="minorHAnsi"/>
          <w:b/>
          <w:bCs/>
          <w:lang w:eastAsia="zh-CN"/>
        </w:rPr>
        <w:t xml:space="preserve"> set of RBs and a 2</w:t>
      </w:r>
      <w:r w:rsidRPr="00A51084">
        <w:rPr>
          <w:rFonts w:eastAsia="Batang" w:cstheme="minorHAnsi"/>
          <w:b/>
          <w:bCs/>
          <w:vertAlign w:val="superscript"/>
          <w:lang w:eastAsia="zh-CN"/>
        </w:rPr>
        <w:t>nd</w:t>
      </w:r>
      <w:r w:rsidRPr="00A51084">
        <w:rPr>
          <w:rFonts w:eastAsia="Batang" w:cstheme="minorHAnsi"/>
          <w:b/>
          <w:bCs/>
          <w:lang w:eastAsia="zh-CN"/>
        </w:rPr>
        <w:t xml:space="preserve"> set of RBs is determined by reflecting the 1</w:t>
      </w:r>
      <w:r w:rsidRPr="00A51084">
        <w:rPr>
          <w:rFonts w:eastAsia="Batang" w:cstheme="minorHAnsi"/>
          <w:b/>
          <w:bCs/>
          <w:vertAlign w:val="superscript"/>
          <w:lang w:eastAsia="zh-CN"/>
        </w:rPr>
        <w:t>st</w:t>
      </w:r>
      <w:r w:rsidRPr="00A51084">
        <w:rPr>
          <w:rFonts w:eastAsia="Batang" w:cstheme="minorHAnsi"/>
          <w:b/>
          <w:bCs/>
          <w:lang w:eastAsia="zh-CN"/>
        </w:rPr>
        <w:t xml:space="preserve"> set of RBs across the middle of the BWP.  The scheduled PDSCH occupies the 1</w:t>
      </w:r>
      <w:r w:rsidRPr="00A51084">
        <w:rPr>
          <w:rFonts w:eastAsia="Batang" w:cstheme="minorHAnsi"/>
          <w:b/>
          <w:bCs/>
          <w:vertAlign w:val="superscript"/>
          <w:lang w:eastAsia="zh-CN"/>
        </w:rPr>
        <w:t>st</w:t>
      </w:r>
      <w:r w:rsidRPr="00A51084">
        <w:rPr>
          <w:rFonts w:eastAsia="Batang" w:cstheme="minorHAnsi"/>
          <w:b/>
          <w:bCs/>
          <w:lang w:eastAsia="zh-CN"/>
        </w:rPr>
        <w:t xml:space="preserve"> set and the 2</w:t>
      </w:r>
      <w:r w:rsidRPr="00A51084">
        <w:rPr>
          <w:rFonts w:eastAsia="Batang" w:cstheme="minorHAnsi"/>
          <w:b/>
          <w:bCs/>
          <w:vertAlign w:val="superscript"/>
          <w:lang w:eastAsia="zh-CN"/>
        </w:rPr>
        <w:t>nd</w:t>
      </w:r>
      <w:r w:rsidRPr="00A51084">
        <w:rPr>
          <w:rFonts w:eastAsia="Batang" w:cstheme="minorHAnsi"/>
          <w:b/>
          <w:bCs/>
          <w:lang w:eastAsia="zh-CN"/>
        </w:rPr>
        <w:t xml:space="preserve"> sets of RBs.  The Mirror Image FDRA can be enabled or disabled in the DL Grant.</w:t>
      </w:r>
    </w:p>
    <w:p w14:paraId="609F7ABA" w14:textId="77777777" w:rsidR="0063183E" w:rsidRDefault="0063183E" w:rsidP="002E630A">
      <w:pPr>
        <w:pStyle w:val="Heading2"/>
        <w:rPr>
          <w:lang w:eastAsia="zh-CN"/>
        </w:rPr>
      </w:pPr>
    </w:p>
    <w:p w14:paraId="78C90940" w14:textId="77777777" w:rsidR="00DE5666" w:rsidRPr="00DE5666" w:rsidRDefault="00DE5666" w:rsidP="00DE5666">
      <w:pPr>
        <w:rPr>
          <w:lang w:eastAsia="zh-CN"/>
        </w:rPr>
      </w:pPr>
    </w:p>
    <w:p w14:paraId="61342256" w14:textId="430EA8D0" w:rsidR="0063183E" w:rsidRDefault="000B5CAD" w:rsidP="0063183E">
      <w:pPr>
        <w:pStyle w:val="Heading3"/>
        <w:numPr>
          <w:ilvl w:val="2"/>
          <w:numId w:val="5"/>
        </w:numPr>
      </w:pPr>
      <w:r>
        <w:t xml:space="preserve">Fractional </w:t>
      </w:r>
      <w:r w:rsidR="002E630A">
        <w:t>Resources</w:t>
      </w:r>
    </w:p>
    <w:p w14:paraId="580432D1" w14:textId="755D9694" w:rsidR="005F1DD7" w:rsidRDefault="006D4F3B" w:rsidP="0063183E">
      <w:pPr>
        <w:spacing w:after="0"/>
        <w:jc w:val="both"/>
        <w:rPr>
          <w:rFonts w:eastAsia="Batang" w:cstheme="minorBidi"/>
          <w:lang w:eastAsia="zh-CN"/>
        </w:rPr>
      </w:pPr>
      <w:r>
        <w:rPr>
          <w:rFonts w:eastAsia="Batang" w:cstheme="minorBidi"/>
          <w:lang w:eastAsia="zh-CN"/>
        </w:rPr>
        <w:t>RBG, PRG, CSI-RS resources and C</w:t>
      </w:r>
      <w:r w:rsidR="00F46F6E">
        <w:rPr>
          <w:rFonts w:eastAsia="Batang" w:cstheme="minorBidi"/>
          <w:lang w:eastAsia="zh-CN"/>
        </w:rPr>
        <w:t>S</w:t>
      </w:r>
      <w:r>
        <w:rPr>
          <w:rFonts w:eastAsia="Batang" w:cstheme="minorBidi"/>
          <w:lang w:eastAsia="zh-CN"/>
        </w:rPr>
        <w:t xml:space="preserve">I subbands are </w:t>
      </w:r>
      <w:r w:rsidR="000C0CCB">
        <w:rPr>
          <w:rFonts w:eastAsia="Batang" w:cstheme="minorBidi"/>
          <w:lang w:eastAsia="zh-CN"/>
        </w:rPr>
        <w:t xml:space="preserve">configured in </w:t>
      </w:r>
      <w:r w:rsidR="00AE108A">
        <w:rPr>
          <w:rFonts w:eastAsia="Batang" w:cstheme="minorBidi"/>
          <w:lang w:eastAsia="zh-CN"/>
        </w:rPr>
        <w:t xml:space="preserve">units of multiple </w:t>
      </w:r>
      <w:r w:rsidR="000C0CCB">
        <w:rPr>
          <w:rFonts w:eastAsia="Batang" w:cstheme="minorBidi"/>
          <w:lang w:eastAsia="zh-CN"/>
        </w:rPr>
        <w:t>RBs</w:t>
      </w:r>
      <w:r w:rsidR="00630539">
        <w:rPr>
          <w:rFonts w:eastAsia="Batang" w:cstheme="minorBidi"/>
          <w:lang w:eastAsia="zh-CN"/>
        </w:rPr>
        <w:t xml:space="preserve"> and they may not align at subband boundaries</w:t>
      </w:r>
      <w:r w:rsidR="00AE108A">
        <w:rPr>
          <w:rFonts w:eastAsia="Batang" w:cstheme="minorBidi"/>
          <w:lang w:eastAsia="zh-CN"/>
        </w:rPr>
        <w:t xml:space="preserve">, where a unit of this resource overlaps different subbands leading to fractional unit of resource.  </w:t>
      </w:r>
    </w:p>
    <w:p w14:paraId="0F08C11F" w14:textId="77777777" w:rsidR="005F1DD7" w:rsidRDefault="005F1DD7" w:rsidP="0063183E">
      <w:pPr>
        <w:spacing w:after="0"/>
        <w:jc w:val="both"/>
        <w:rPr>
          <w:rFonts w:eastAsia="Batang" w:cstheme="minorBidi"/>
          <w:lang w:eastAsia="zh-CN"/>
        </w:rPr>
      </w:pPr>
    </w:p>
    <w:p w14:paraId="67CBFC12" w14:textId="14EF1515" w:rsidR="00BA55E6" w:rsidRDefault="00F23880" w:rsidP="0063183E">
      <w:pPr>
        <w:spacing w:after="0"/>
        <w:jc w:val="both"/>
        <w:rPr>
          <w:rFonts w:eastAsia="Batang" w:cstheme="minorBidi"/>
          <w:lang w:eastAsia="zh-CN"/>
        </w:rPr>
      </w:pPr>
      <w:r>
        <w:rPr>
          <w:rFonts w:eastAsia="Batang" w:cstheme="minorBidi"/>
          <w:lang w:eastAsia="zh-CN"/>
        </w:rPr>
        <w:t>A</w:t>
      </w:r>
      <w:r w:rsidR="009D24E4">
        <w:rPr>
          <w:rFonts w:eastAsia="Batang" w:cstheme="minorBidi"/>
          <w:lang w:eastAsia="zh-CN"/>
        </w:rPr>
        <w:t xml:space="preserve"> Type 0 FDRA for a PDSCH </w:t>
      </w:r>
      <w:r>
        <w:rPr>
          <w:rFonts w:eastAsia="Batang" w:cstheme="minorBidi"/>
          <w:lang w:eastAsia="zh-CN"/>
        </w:rPr>
        <w:t xml:space="preserve">or PUSCH </w:t>
      </w:r>
      <w:r w:rsidR="009D24E4">
        <w:rPr>
          <w:rFonts w:eastAsia="Batang" w:cstheme="minorBidi"/>
          <w:lang w:eastAsia="zh-CN"/>
        </w:rPr>
        <w:t>is allocated in units of RBG where an RBG can 2 to 16 RBs</w:t>
      </w:r>
      <w:r w:rsidR="0064348C">
        <w:rPr>
          <w:rFonts w:eastAsia="Batang" w:cstheme="minorBidi"/>
          <w:lang w:eastAsia="zh-CN"/>
        </w:rPr>
        <w:t xml:space="preserve"> depending on BWP size.</w:t>
      </w:r>
      <w:r w:rsidR="00077F0A">
        <w:rPr>
          <w:rFonts w:eastAsia="Batang" w:cstheme="minorBidi"/>
          <w:lang w:eastAsia="zh-CN"/>
        </w:rPr>
        <w:t xml:space="preserve">  Here an RBG such as a PDSCH RBG </w:t>
      </w:r>
      <w:r w:rsidR="00733152">
        <w:rPr>
          <w:rFonts w:eastAsia="Batang" w:cstheme="minorBidi"/>
          <w:lang w:eastAsia="zh-CN"/>
        </w:rPr>
        <w:t xml:space="preserve">(or PUSCH RBG) </w:t>
      </w:r>
      <w:r w:rsidR="00077F0A">
        <w:rPr>
          <w:rFonts w:eastAsia="Batang" w:cstheme="minorBidi"/>
          <w:lang w:eastAsia="zh-CN"/>
        </w:rPr>
        <w:t xml:space="preserve">may not fully contained in the DL subband </w:t>
      </w:r>
      <w:r w:rsidR="00733152">
        <w:rPr>
          <w:rFonts w:eastAsia="Batang" w:cstheme="minorBidi"/>
          <w:lang w:eastAsia="zh-CN"/>
        </w:rPr>
        <w:lastRenderedPageBreak/>
        <w:t xml:space="preserve">(or UL subband) </w:t>
      </w:r>
      <w:r w:rsidR="00077F0A">
        <w:rPr>
          <w:rFonts w:eastAsia="Batang" w:cstheme="minorBidi"/>
          <w:lang w:eastAsia="zh-CN"/>
        </w:rPr>
        <w:t xml:space="preserve">at the subband boundaries in SBFD OFDM symbols thereby leading to fractional RBG.  </w:t>
      </w:r>
      <w:r w:rsidR="00BA55E6">
        <w:rPr>
          <w:rFonts w:eastAsia="Batang" w:cstheme="minorBidi"/>
          <w:lang w:eastAsia="zh-CN"/>
        </w:rPr>
        <w:t xml:space="preserve">For fractional RBG case, the SI </w:t>
      </w:r>
      <w:r w:rsidR="00CD6A64">
        <w:rPr>
          <w:rFonts w:eastAsia="Batang" w:cstheme="minorBidi"/>
          <w:lang w:eastAsia="zh-CN"/>
        </w:rPr>
        <w:t>agreed</w:t>
      </w:r>
      <w:r w:rsidR="00BA55E6">
        <w:rPr>
          <w:rFonts w:eastAsia="Batang" w:cstheme="minorBidi"/>
          <w:lang w:eastAsia="zh-CN"/>
        </w:rPr>
        <w:t xml:space="preserve"> the following behaviour:</w:t>
      </w:r>
    </w:p>
    <w:p w14:paraId="4191C81D" w14:textId="70CA6559" w:rsidR="00AD6B4C" w:rsidRPr="00AD6B4C" w:rsidRDefault="00AD6B4C" w:rsidP="00AD6B4C">
      <w:pPr>
        <w:pStyle w:val="ListParagraph"/>
        <w:numPr>
          <w:ilvl w:val="0"/>
          <w:numId w:val="32"/>
        </w:numPr>
        <w:spacing w:after="0"/>
        <w:jc w:val="both"/>
        <w:rPr>
          <w:rFonts w:eastAsia="Batang" w:cstheme="minorBidi"/>
          <w:lang w:eastAsia="zh-CN"/>
        </w:rPr>
      </w:pPr>
      <w:r w:rsidRPr="00AD6B4C">
        <w:rPr>
          <w:rFonts w:eastAsia="Batang" w:cstheme="minorBidi"/>
          <w:lang w:eastAsia="zh-CN"/>
        </w:rPr>
        <w:t>The Part of the DL RBG inside the DL subband can be used</w:t>
      </w:r>
      <w:r w:rsidR="009C0431">
        <w:rPr>
          <w:rFonts w:eastAsia="Batang" w:cstheme="minorBidi"/>
          <w:lang w:eastAsia="zh-CN"/>
        </w:rPr>
        <w:t>.</w:t>
      </w:r>
    </w:p>
    <w:p w14:paraId="3189E0C9" w14:textId="00D50D40" w:rsidR="00BA55E6" w:rsidRPr="00AD6B4C" w:rsidRDefault="00AD6B4C" w:rsidP="00AD6B4C">
      <w:pPr>
        <w:pStyle w:val="ListParagraph"/>
        <w:numPr>
          <w:ilvl w:val="0"/>
          <w:numId w:val="32"/>
        </w:numPr>
        <w:spacing w:after="0"/>
        <w:jc w:val="both"/>
        <w:rPr>
          <w:rFonts w:eastAsia="Batang" w:cstheme="minorBidi"/>
          <w:lang w:eastAsia="zh-CN"/>
        </w:rPr>
      </w:pPr>
      <w:r w:rsidRPr="00AD6B4C">
        <w:rPr>
          <w:rFonts w:eastAsia="Batang" w:cstheme="minorBidi"/>
          <w:lang w:eastAsia="zh-CN"/>
        </w:rPr>
        <w:t>The Part of the UL RBG inside the UL subband can be used</w:t>
      </w:r>
      <w:r w:rsidR="009C0431">
        <w:rPr>
          <w:rFonts w:eastAsia="Batang" w:cstheme="minorBidi"/>
          <w:lang w:eastAsia="zh-CN"/>
        </w:rPr>
        <w:t>.</w:t>
      </w:r>
    </w:p>
    <w:p w14:paraId="268ECBE3" w14:textId="77777777" w:rsidR="00BA55E6" w:rsidRDefault="00BA55E6" w:rsidP="0063183E">
      <w:pPr>
        <w:spacing w:after="0"/>
        <w:jc w:val="both"/>
        <w:rPr>
          <w:rFonts w:eastAsia="Batang" w:cstheme="minorBidi"/>
          <w:lang w:eastAsia="zh-CN"/>
        </w:rPr>
      </w:pPr>
    </w:p>
    <w:p w14:paraId="667E2873" w14:textId="4ACE5AC9" w:rsidR="00630539" w:rsidRDefault="00077F0A" w:rsidP="0063183E">
      <w:pPr>
        <w:spacing w:after="0"/>
        <w:jc w:val="both"/>
        <w:rPr>
          <w:rFonts w:eastAsia="Batang" w:cstheme="minorBidi"/>
          <w:lang w:eastAsia="zh-CN"/>
        </w:rPr>
      </w:pPr>
      <w:r>
        <w:rPr>
          <w:rFonts w:eastAsia="Batang" w:cstheme="minorBidi"/>
          <w:lang w:eastAsia="zh-CN"/>
        </w:rPr>
        <w:t xml:space="preserve">Similarly, CSI-RS resource which is </w:t>
      </w:r>
      <w:r w:rsidR="0072548B">
        <w:rPr>
          <w:rFonts w:eastAsia="Batang" w:cstheme="minorBidi"/>
          <w:lang w:eastAsia="zh-CN"/>
        </w:rPr>
        <w:t xml:space="preserve">configured in units of 4 RBs may </w:t>
      </w:r>
      <w:r w:rsidR="00BA55E6">
        <w:rPr>
          <w:rFonts w:eastAsia="Batang" w:cstheme="minorBidi"/>
          <w:lang w:eastAsia="zh-CN"/>
        </w:rPr>
        <w:t xml:space="preserve">also lead to fractional CSI-RS resource in SBFD OFDM symbols.  For the </w:t>
      </w:r>
      <w:r w:rsidR="00AD6B4C">
        <w:rPr>
          <w:rFonts w:eastAsia="Batang" w:cstheme="minorBidi"/>
          <w:lang w:eastAsia="zh-CN"/>
        </w:rPr>
        <w:t xml:space="preserve">fractional CSI-RS due to unaligned boundaries between SBFD subbands and CSI-RS resources, the SI </w:t>
      </w:r>
      <w:r w:rsidR="00CD6A64">
        <w:rPr>
          <w:rFonts w:eastAsia="Batang" w:cstheme="minorBidi"/>
          <w:lang w:eastAsia="zh-CN"/>
        </w:rPr>
        <w:t>agreed</w:t>
      </w:r>
      <w:r w:rsidR="00AD6B4C">
        <w:rPr>
          <w:rFonts w:eastAsia="Batang" w:cstheme="minorBidi"/>
          <w:lang w:eastAsia="zh-CN"/>
        </w:rPr>
        <w:t xml:space="preserve"> the following:</w:t>
      </w:r>
    </w:p>
    <w:p w14:paraId="6278F94E" w14:textId="41B2B2CD" w:rsidR="00343C88" w:rsidRDefault="00AB79F7" w:rsidP="00343C88">
      <w:pPr>
        <w:pStyle w:val="ListParagraph"/>
        <w:numPr>
          <w:ilvl w:val="0"/>
          <w:numId w:val="33"/>
        </w:numPr>
        <w:spacing w:after="0"/>
        <w:jc w:val="both"/>
        <w:rPr>
          <w:rFonts w:eastAsia="Batang" w:cstheme="minorBidi"/>
          <w:lang w:eastAsia="zh-CN"/>
        </w:rPr>
      </w:pPr>
      <w:r>
        <w:rPr>
          <w:rFonts w:eastAsia="Batang" w:cstheme="minorBidi"/>
          <w:lang w:eastAsia="zh-CN"/>
        </w:rPr>
        <w:t>A</w:t>
      </w:r>
      <w:r w:rsidR="00343C88" w:rsidRPr="00343C88">
        <w:rPr>
          <w:rFonts w:eastAsia="Batang" w:cstheme="minorBidi"/>
          <w:lang w:eastAsia="zh-CN"/>
        </w:rPr>
        <w:t xml:space="preserve"> CSI-RS resource which overlaps with SBFD subband boundaries, only CSI-RS resources within DL subband(s) are valid for SBFD-aware UE.</w:t>
      </w:r>
    </w:p>
    <w:p w14:paraId="3FB5B8BD" w14:textId="77777777" w:rsidR="00AB79F7" w:rsidRDefault="00AB79F7" w:rsidP="00AB79F7">
      <w:pPr>
        <w:spacing w:after="0"/>
        <w:jc w:val="both"/>
        <w:rPr>
          <w:rFonts w:eastAsia="Batang" w:cstheme="minorBidi"/>
          <w:lang w:eastAsia="zh-CN"/>
        </w:rPr>
      </w:pPr>
    </w:p>
    <w:p w14:paraId="0B9F71F4" w14:textId="77777777" w:rsidR="00AB79F7" w:rsidRDefault="00AB79F7" w:rsidP="00AB79F7">
      <w:pPr>
        <w:spacing w:after="0"/>
        <w:jc w:val="both"/>
        <w:rPr>
          <w:rFonts w:eastAsia="Batang" w:cstheme="minorBidi"/>
          <w:lang w:eastAsia="zh-CN"/>
        </w:rPr>
      </w:pPr>
    </w:p>
    <w:p w14:paraId="71FF30D0" w14:textId="432CA44A" w:rsidR="00AB79F7" w:rsidRPr="00AB79F7" w:rsidRDefault="00F46F6E" w:rsidP="00AB79F7">
      <w:pPr>
        <w:spacing w:after="0"/>
        <w:jc w:val="both"/>
        <w:rPr>
          <w:rFonts w:eastAsia="Batang" w:cstheme="minorBidi"/>
          <w:lang w:eastAsia="zh-CN"/>
        </w:rPr>
      </w:pPr>
      <w:r>
        <w:rPr>
          <w:rFonts w:eastAsia="Batang" w:cstheme="minorBidi"/>
          <w:lang w:eastAsia="zh-CN"/>
        </w:rPr>
        <w:t>For CSI subband reporting, where a CSI subband overlaps different types of subbands</w:t>
      </w:r>
      <w:r w:rsidR="00F71858">
        <w:rPr>
          <w:rFonts w:eastAsia="Batang" w:cstheme="minorBidi"/>
          <w:lang w:eastAsia="zh-CN"/>
        </w:rPr>
        <w:t xml:space="preserve"> due to unaligned boundaries between SBFD subbands and the CSI subband</w:t>
      </w:r>
      <w:r>
        <w:rPr>
          <w:rFonts w:eastAsia="Batang" w:cstheme="minorBidi"/>
          <w:lang w:eastAsia="zh-CN"/>
        </w:rPr>
        <w:t xml:space="preserve">, the following was </w:t>
      </w:r>
      <w:r w:rsidR="00CD6A64">
        <w:rPr>
          <w:rFonts w:eastAsia="Batang" w:cstheme="minorBidi"/>
          <w:lang w:eastAsia="zh-CN"/>
        </w:rPr>
        <w:t>agreed</w:t>
      </w:r>
      <w:r>
        <w:rPr>
          <w:rFonts w:eastAsia="Batang" w:cstheme="minorBidi"/>
          <w:lang w:eastAsia="zh-CN"/>
        </w:rPr>
        <w:t xml:space="preserve"> in the SI:</w:t>
      </w:r>
    </w:p>
    <w:p w14:paraId="79BD3D8D" w14:textId="25C5399A" w:rsidR="00754840" w:rsidRPr="00343C88" w:rsidRDefault="00F46F6E" w:rsidP="00343C88">
      <w:pPr>
        <w:pStyle w:val="ListParagraph"/>
        <w:numPr>
          <w:ilvl w:val="0"/>
          <w:numId w:val="33"/>
        </w:numPr>
        <w:spacing w:after="0"/>
        <w:jc w:val="both"/>
        <w:rPr>
          <w:rFonts w:eastAsia="Batang" w:cstheme="minorBidi"/>
          <w:lang w:eastAsia="zh-CN"/>
        </w:rPr>
      </w:pPr>
      <w:r>
        <w:rPr>
          <w:rFonts w:eastAsia="Batang" w:cstheme="minorBidi"/>
          <w:lang w:eastAsia="zh-CN"/>
        </w:rPr>
        <w:t>A</w:t>
      </w:r>
      <w:r w:rsidR="00343C88" w:rsidRPr="00343C88">
        <w:rPr>
          <w:rFonts w:eastAsia="Batang" w:cstheme="minorBidi"/>
          <w:lang w:eastAsia="zh-CN"/>
        </w:rPr>
        <w:t xml:space="preserve"> CSI reporting subband which overlaps with SBFD subband boundaries, CSI report is derived based on CSI-RS resources excluding CSI-RS resources outside DL subband(s).</w:t>
      </w:r>
    </w:p>
    <w:p w14:paraId="6212F911" w14:textId="77777777" w:rsidR="00630539" w:rsidRDefault="00630539" w:rsidP="0063183E">
      <w:pPr>
        <w:spacing w:after="0"/>
        <w:jc w:val="both"/>
        <w:rPr>
          <w:rFonts w:eastAsia="Batang" w:cstheme="minorBidi"/>
          <w:lang w:eastAsia="zh-CN"/>
        </w:rPr>
      </w:pPr>
    </w:p>
    <w:p w14:paraId="058C1736" w14:textId="77777777" w:rsidR="00630539" w:rsidRDefault="00630539" w:rsidP="0063183E">
      <w:pPr>
        <w:spacing w:after="0"/>
        <w:jc w:val="both"/>
        <w:rPr>
          <w:rFonts w:eastAsia="Batang" w:cstheme="minorBidi"/>
          <w:lang w:eastAsia="zh-CN"/>
        </w:rPr>
      </w:pPr>
    </w:p>
    <w:p w14:paraId="2816253F" w14:textId="2E91DC50" w:rsidR="0063183E" w:rsidRDefault="00342828" w:rsidP="0063183E">
      <w:pPr>
        <w:spacing w:after="0"/>
        <w:jc w:val="both"/>
        <w:rPr>
          <w:rFonts w:eastAsia="Batang" w:cstheme="minorBidi"/>
          <w:lang w:eastAsia="zh-CN"/>
        </w:rPr>
      </w:pPr>
      <w:r>
        <w:rPr>
          <w:rFonts w:eastAsia="Batang" w:cstheme="minorBidi"/>
          <w:lang w:eastAsia="zh-CN"/>
        </w:rPr>
        <w:t>The size of PRG can be configured to be 2</w:t>
      </w:r>
      <w:r w:rsidR="00B54EF5">
        <w:rPr>
          <w:rFonts w:eastAsia="Batang" w:cstheme="minorBidi"/>
          <w:lang w:eastAsia="zh-CN"/>
        </w:rPr>
        <w:t xml:space="preserve"> RBs</w:t>
      </w:r>
      <w:r>
        <w:rPr>
          <w:rFonts w:eastAsia="Batang" w:cstheme="minorBidi"/>
          <w:lang w:eastAsia="zh-CN"/>
        </w:rPr>
        <w:t xml:space="preserve">, 4 </w:t>
      </w:r>
      <w:r w:rsidR="00B54EF5">
        <w:rPr>
          <w:rFonts w:eastAsia="Batang" w:cstheme="minorBidi"/>
          <w:lang w:eastAsia="zh-CN"/>
        </w:rPr>
        <w:t xml:space="preserve">RBs </w:t>
      </w:r>
      <w:r>
        <w:rPr>
          <w:rFonts w:eastAsia="Batang" w:cstheme="minorBidi"/>
          <w:lang w:eastAsia="zh-CN"/>
        </w:rPr>
        <w:t>or wideband.  Consequently, a PRG</w:t>
      </w:r>
      <w:r w:rsidR="00B54EF5">
        <w:rPr>
          <w:rFonts w:eastAsia="Batang" w:cstheme="minorBidi"/>
          <w:lang w:eastAsia="zh-CN"/>
        </w:rPr>
        <w:t xml:space="preserve"> with size of 2 or 4 RBs,</w:t>
      </w:r>
      <w:r>
        <w:rPr>
          <w:rFonts w:eastAsia="Batang" w:cstheme="minorBidi"/>
          <w:lang w:eastAsia="zh-CN"/>
        </w:rPr>
        <w:t xml:space="preserve"> may partly reside outside of DL subband </w:t>
      </w:r>
      <w:r w:rsidR="00F71858">
        <w:rPr>
          <w:rFonts w:eastAsia="Batang" w:cstheme="minorBidi"/>
          <w:lang w:eastAsia="zh-CN"/>
        </w:rPr>
        <w:t xml:space="preserve">due to unaligned boundaries between SBFD subbands </w:t>
      </w:r>
      <w:r>
        <w:rPr>
          <w:rFonts w:eastAsia="Batang" w:cstheme="minorBidi"/>
          <w:lang w:eastAsia="zh-CN"/>
        </w:rPr>
        <w:t>and PRG, leading to fractional PRG.  The SI concluded on the following regarding fractional PRG:</w:t>
      </w:r>
    </w:p>
    <w:p w14:paraId="027767F5" w14:textId="5AAA6859" w:rsidR="003267F6" w:rsidRPr="003267F6" w:rsidRDefault="003267F6" w:rsidP="003267F6">
      <w:pPr>
        <w:pStyle w:val="ListParagraph"/>
        <w:numPr>
          <w:ilvl w:val="0"/>
          <w:numId w:val="33"/>
        </w:numPr>
        <w:spacing w:after="0"/>
        <w:jc w:val="both"/>
        <w:rPr>
          <w:rFonts w:eastAsia="Batang" w:cstheme="minorBidi"/>
          <w:lang w:eastAsia="zh-CN"/>
        </w:rPr>
      </w:pPr>
      <w:r w:rsidRPr="003267F6">
        <w:rPr>
          <w:rFonts w:eastAsia="Batang" w:cstheme="minorBidi"/>
          <w:lang w:eastAsia="zh-CN"/>
        </w:rPr>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p>
    <w:p w14:paraId="477836D6" w14:textId="77777777" w:rsidR="00EC43CF" w:rsidRDefault="00EC43CF" w:rsidP="00B140E5">
      <w:pPr>
        <w:spacing w:after="0"/>
        <w:rPr>
          <w:rFonts w:eastAsia="Batang" w:cstheme="minorHAnsi"/>
          <w:lang w:eastAsia="zh-CN"/>
        </w:rPr>
      </w:pPr>
    </w:p>
    <w:p w14:paraId="1CAF6B90" w14:textId="57CC3EF7" w:rsidR="003267F6" w:rsidRDefault="003267F6" w:rsidP="00B140E5">
      <w:pPr>
        <w:spacing w:after="0"/>
        <w:rPr>
          <w:rFonts w:eastAsia="Batang" w:cstheme="minorHAnsi"/>
          <w:lang w:eastAsia="zh-CN"/>
        </w:rPr>
      </w:pPr>
      <w:r>
        <w:rPr>
          <w:rFonts w:eastAsia="Batang" w:cstheme="minorHAnsi"/>
          <w:lang w:eastAsia="zh-CN"/>
        </w:rPr>
        <w:t>In general, we are supportive of the agreements and conclusions made in the SI regarding fractional resources due to unaligned subband boundaries and the resource boundaries.</w:t>
      </w:r>
    </w:p>
    <w:p w14:paraId="290E6ED6" w14:textId="77777777" w:rsidR="0097790A" w:rsidRDefault="0097790A" w:rsidP="00B140E5">
      <w:pPr>
        <w:spacing w:after="0"/>
        <w:rPr>
          <w:rFonts w:eastAsia="Batang" w:cstheme="minorHAnsi"/>
          <w:lang w:eastAsia="zh-CN"/>
        </w:rPr>
      </w:pPr>
    </w:p>
    <w:p w14:paraId="18939D51" w14:textId="15EDF45E" w:rsidR="0097790A" w:rsidRPr="006646C2" w:rsidRDefault="0097790A" w:rsidP="00B140E5">
      <w:pPr>
        <w:spacing w:after="0"/>
        <w:rPr>
          <w:rFonts w:eastAsia="Batang" w:cstheme="minorHAnsi"/>
          <w:b/>
          <w:bCs/>
          <w:lang w:eastAsia="zh-CN"/>
        </w:rPr>
      </w:pPr>
      <w:r w:rsidRPr="006646C2">
        <w:rPr>
          <w:rFonts w:eastAsia="Batang" w:cstheme="minorHAnsi"/>
          <w:b/>
          <w:bCs/>
          <w:lang w:eastAsia="zh-CN"/>
        </w:rPr>
        <w:t xml:space="preserve">Proposal </w:t>
      </w:r>
      <w:r w:rsidR="002829F0">
        <w:rPr>
          <w:rFonts w:eastAsia="Batang" w:cstheme="minorHAnsi"/>
          <w:b/>
          <w:bCs/>
          <w:lang w:eastAsia="zh-CN"/>
        </w:rPr>
        <w:t>10</w:t>
      </w:r>
      <w:r w:rsidRPr="006646C2">
        <w:rPr>
          <w:rFonts w:eastAsia="Batang" w:cstheme="minorHAnsi"/>
          <w:b/>
          <w:bCs/>
          <w:lang w:eastAsia="zh-CN"/>
        </w:rPr>
        <w:t xml:space="preserve">: </w:t>
      </w:r>
      <w:r w:rsidR="00733152" w:rsidRPr="006646C2">
        <w:rPr>
          <w:rFonts w:eastAsia="Batang" w:cstheme="minorHAnsi"/>
          <w:b/>
          <w:bCs/>
          <w:lang w:eastAsia="zh-CN"/>
        </w:rPr>
        <w:t xml:space="preserve">For </w:t>
      </w:r>
      <w:r w:rsidR="00615180" w:rsidRPr="006646C2">
        <w:rPr>
          <w:rFonts w:eastAsia="Batang" w:cstheme="minorHAnsi"/>
          <w:b/>
          <w:bCs/>
          <w:lang w:eastAsia="zh-CN"/>
        </w:rPr>
        <w:t xml:space="preserve">fractional RBG </w:t>
      </w:r>
      <w:r w:rsidR="00481CF6" w:rsidRPr="006646C2">
        <w:rPr>
          <w:rFonts w:eastAsia="Batang" w:cstheme="minorBidi"/>
          <w:b/>
          <w:bCs/>
          <w:lang w:eastAsia="zh-CN"/>
        </w:rPr>
        <w:t xml:space="preserve">due to unaligned boundaries between SBFD subbands </w:t>
      </w:r>
      <w:r w:rsidR="00615180" w:rsidRPr="006646C2">
        <w:rPr>
          <w:rFonts w:eastAsia="Batang" w:cstheme="minorHAnsi"/>
          <w:b/>
          <w:bCs/>
          <w:lang w:eastAsia="zh-CN"/>
        </w:rPr>
        <w:t>and RBG:</w:t>
      </w:r>
    </w:p>
    <w:p w14:paraId="26F9A949" w14:textId="10B60722" w:rsidR="00615180" w:rsidRPr="006646C2" w:rsidRDefault="00615180" w:rsidP="00615180">
      <w:pPr>
        <w:pStyle w:val="ListParagraph"/>
        <w:numPr>
          <w:ilvl w:val="0"/>
          <w:numId w:val="32"/>
        </w:numPr>
        <w:spacing w:after="0"/>
        <w:jc w:val="both"/>
        <w:rPr>
          <w:rFonts w:eastAsia="Batang" w:cstheme="minorBidi"/>
          <w:b/>
          <w:bCs/>
          <w:lang w:eastAsia="zh-CN"/>
        </w:rPr>
      </w:pPr>
      <w:r w:rsidRPr="006646C2">
        <w:rPr>
          <w:rFonts w:eastAsia="Batang" w:cstheme="minorBidi"/>
          <w:b/>
          <w:bCs/>
          <w:lang w:eastAsia="zh-CN"/>
        </w:rPr>
        <w:t>The Part of the DL RBG inside the DL subband can be used</w:t>
      </w:r>
      <w:r w:rsidR="007B4703">
        <w:rPr>
          <w:rFonts w:eastAsia="Batang" w:cstheme="minorBidi"/>
          <w:b/>
          <w:bCs/>
          <w:lang w:eastAsia="zh-CN"/>
        </w:rPr>
        <w:t>.</w:t>
      </w:r>
    </w:p>
    <w:p w14:paraId="52E024CB" w14:textId="27B4D303" w:rsidR="00615180" w:rsidRPr="006646C2" w:rsidRDefault="00615180" w:rsidP="00615180">
      <w:pPr>
        <w:pStyle w:val="ListParagraph"/>
        <w:numPr>
          <w:ilvl w:val="0"/>
          <w:numId w:val="32"/>
        </w:numPr>
        <w:spacing w:after="0"/>
        <w:jc w:val="both"/>
        <w:rPr>
          <w:rFonts w:eastAsia="Batang" w:cstheme="minorBidi"/>
          <w:b/>
          <w:bCs/>
          <w:lang w:eastAsia="zh-CN"/>
        </w:rPr>
      </w:pPr>
      <w:r w:rsidRPr="006646C2">
        <w:rPr>
          <w:rFonts w:eastAsia="Batang" w:cstheme="minorBidi"/>
          <w:b/>
          <w:bCs/>
          <w:lang w:eastAsia="zh-CN"/>
        </w:rPr>
        <w:t>The Part of the UL RBG inside the UL subband can be used</w:t>
      </w:r>
      <w:r w:rsidR="007B4703">
        <w:rPr>
          <w:rFonts w:eastAsia="Batang" w:cstheme="minorBidi"/>
          <w:b/>
          <w:bCs/>
          <w:lang w:eastAsia="zh-CN"/>
        </w:rPr>
        <w:t>.</w:t>
      </w:r>
    </w:p>
    <w:p w14:paraId="4D09E5A1" w14:textId="77777777" w:rsidR="00EC43CF" w:rsidRPr="006646C2" w:rsidRDefault="00EC43CF" w:rsidP="00B140E5">
      <w:pPr>
        <w:spacing w:after="0"/>
        <w:rPr>
          <w:rFonts w:eastAsia="Batang" w:cstheme="minorHAnsi"/>
          <w:b/>
          <w:bCs/>
          <w:lang w:eastAsia="zh-CN"/>
        </w:rPr>
      </w:pPr>
    </w:p>
    <w:p w14:paraId="615F988A" w14:textId="265732B4" w:rsidR="00783844" w:rsidRPr="006646C2" w:rsidRDefault="00615180" w:rsidP="00B140E5">
      <w:pPr>
        <w:spacing w:after="0"/>
        <w:rPr>
          <w:rFonts w:eastAsia="Batang" w:cstheme="minorHAnsi"/>
          <w:b/>
          <w:bCs/>
          <w:lang w:eastAsia="zh-CN"/>
        </w:rPr>
      </w:pPr>
      <w:r w:rsidRPr="006646C2">
        <w:rPr>
          <w:rFonts w:eastAsia="Batang" w:cstheme="minorHAnsi"/>
          <w:b/>
          <w:bCs/>
          <w:lang w:eastAsia="zh-CN"/>
        </w:rPr>
        <w:t xml:space="preserve">Proposal </w:t>
      </w:r>
      <w:r w:rsidR="002829F0">
        <w:rPr>
          <w:rFonts w:eastAsia="Batang" w:cstheme="minorHAnsi"/>
          <w:b/>
          <w:bCs/>
          <w:lang w:eastAsia="zh-CN"/>
        </w:rPr>
        <w:t>11</w:t>
      </w:r>
      <w:r w:rsidRPr="006646C2">
        <w:rPr>
          <w:rFonts w:eastAsia="Batang" w:cstheme="minorHAnsi"/>
          <w:b/>
          <w:bCs/>
          <w:lang w:eastAsia="zh-CN"/>
        </w:rPr>
        <w:t xml:space="preserve">: For </w:t>
      </w:r>
      <w:r w:rsidR="00F71858" w:rsidRPr="006646C2">
        <w:rPr>
          <w:rFonts w:eastAsia="Batang" w:cstheme="minorHAnsi"/>
          <w:b/>
          <w:bCs/>
          <w:lang w:eastAsia="zh-CN"/>
        </w:rPr>
        <w:t xml:space="preserve">fractional CSI-RS resource </w:t>
      </w:r>
      <w:r w:rsidR="00783844" w:rsidRPr="006646C2">
        <w:rPr>
          <w:rFonts w:eastAsia="Batang" w:cstheme="minorBidi"/>
          <w:b/>
          <w:bCs/>
          <w:lang w:eastAsia="zh-CN"/>
        </w:rPr>
        <w:t xml:space="preserve">due to unaligned boundaries between SBFD subbands </w:t>
      </w:r>
      <w:r w:rsidR="00783844" w:rsidRPr="006646C2">
        <w:rPr>
          <w:rFonts w:eastAsia="Batang" w:cstheme="minorHAnsi"/>
          <w:b/>
          <w:bCs/>
          <w:lang w:eastAsia="zh-CN"/>
        </w:rPr>
        <w:t>and CSI-RS resource, only the CSI-RS resources within DL subband are valid.</w:t>
      </w:r>
    </w:p>
    <w:p w14:paraId="61EF6B43" w14:textId="77777777" w:rsidR="00783844" w:rsidRPr="006646C2" w:rsidRDefault="00783844" w:rsidP="00B140E5">
      <w:pPr>
        <w:spacing w:after="0"/>
        <w:rPr>
          <w:rFonts w:eastAsia="Batang" w:cstheme="minorHAnsi"/>
          <w:b/>
          <w:bCs/>
          <w:lang w:eastAsia="zh-CN"/>
        </w:rPr>
      </w:pPr>
    </w:p>
    <w:p w14:paraId="674F35CB" w14:textId="6E121228" w:rsidR="00615180" w:rsidRPr="006646C2" w:rsidRDefault="00783844" w:rsidP="00B140E5">
      <w:pPr>
        <w:spacing w:after="0"/>
        <w:rPr>
          <w:rFonts w:eastAsia="Batang" w:cstheme="minorHAnsi"/>
          <w:b/>
          <w:bCs/>
          <w:lang w:eastAsia="zh-CN"/>
        </w:rPr>
      </w:pPr>
      <w:r w:rsidRPr="006646C2">
        <w:rPr>
          <w:rFonts w:eastAsia="Batang" w:cstheme="minorHAnsi"/>
          <w:b/>
          <w:bCs/>
          <w:lang w:eastAsia="zh-CN"/>
        </w:rPr>
        <w:t xml:space="preserve">Proposal </w:t>
      </w:r>
      <w:r w:rsidR="002829F0">
        <w:rPr>
          <w:rFonts w:eastAsia="Batang" w:cstheme="minorHAnsi"/>
          <w:b/>
          <w:bCs/>
          <w:lang w:eastAsia="zh-CN"/>
        </w:rPr>
        <w:t>12</w:t>
      </w:r>
      <w:r w:rsidRPr="006646C2">
        <w:rPr>
          <w:rFonts w:eastAsia="Batang" w:cstheme="minorHAnsi"/>
          <w:b/>
          <w:bCs/>
          <w:lang w:eastAsia="zh-CN"/>
        </w:rPr>
        <w:t xml:space="preserve">: For fractional CSI subband </w:t>
      </w:r>
      <w:r w:rsidRPr="006646C2">
        <w:rPr>
          <w:rFonts w:eastAsia="Batang" w:cstheme="minorBidi"/>
          <w:b/>
          <w:bCs/>
          <w:lang w:eastAsia="zh-CN"/>
        </w:rPr>
        <w:t xml:space="preserve">due to unaligned boundaries between SBFD subbands </w:t>
      </w:r>
      <w:r w:rsidRPr="006646C2">
        <w:rPr>
          <w:rFonts w:eastAsia="Batang" w:cstheme="minorHAnsi"/>
          <w:b/>
          <w:bCs/>
          <w:lang w:eastAsia="zh-CN"/>
        </w:rPr>
        <w:t>and CSI subband</w:t>
      </w:r>
      <w:r w:rsidR="006646C2" w:rsidRPr="006646C2">
        <w:rPr>
          <w:rFonts w:eastAsia="Batang" w:cstheme="minorHAnsi"/>
          <w:b/>
          <w:bCs/>
          <w:lang w:eastAsia="zh-CN"/>
        </w:rPr>
        <w:t>, the corresponding CSI report is derived based on CSI-RS resources that excludes CSI-RS resources outside of DL subbands.</w:t>
      </w:r>
    </w:p>
    <w:p w14:paraId="2248BFEA" w14:textId="77777777" w:rsidR="006646C2" w:rsidRPr="006646C2" w:rsidRDefault="006646C2" w:rsidP="00B140E5">
      <w:pPr>
        <w:spacing w:after="0"/>
        <w:rPr>
          <w:rFonts w:eastAsia="Batang" w:cstheme="minorHAnsi"/>
          <w:b/>
          <w:bCs/>
          <w:lang w:eastAsia="zh-CN"/>
        </w:rPr>
      </w:pPr>
    </w:p>
    <w:p w14:paraId="381C3EE5" w14:textId="72351D86" w:rsidR="006646C2" w:rsidRPr="006646C2" w:rsidRDefault="006646C2" w:rsidP="00B140E5">
      <w:pPr>
        <w:spacing w:after="0"/>
        <w:rPr>
          <w:rFonts w:eastAsia="Batang" w:cstheme="minorHAnsi"/>
          <w:b/>
          <w:bCs/>
          <w:lang w:eastAsia="zh-CN"/>
        </w:rPr>
      </w:pPr>
      <w:r w:rsidRPr="006646C2">
        <w:rPr>
          <w:rFonts w:eastAsia="Batang" w:cstheme="minorHAnsi"/>
          <w:b/>
          <w:bCs/>
          <w:lang w:eastAsia="zh-CN"/>
        </w:rPr>
        <w:t>Proposal 1</w:t>
      </w:r>
      <w:r w:rsidR="002829F0">
        <w:rPr>
          <w:rFonts w:eastAsia="Batang" w:cstheme="minorHAnsi"/>
          <w:b/>
          <w:bCs/>
          <w:lang w:eastAsia="zh-CN"/>
        </w:rPr>
        <w:t>3</w:t>
      </w:r>
      <w:r w:rsidRPr="006646C2">
        <w:rPr>
          <w:rFonts w:eastAsia="Batang" w:cstheme="minorHAnsi"/>
          <w:b/>
          <w:bCs/>
          <w:lang w:eastAsia="zh-CN"/>
        </w:rPr>
        <w:t xml:space="preserve">: For fractional PRG </w:t>
      </w:r>
      <w:r w:rsidRPr="006646C2">
        <w:rPr>
          <w:rFonts w:eastAsia="Batang" w:cstheme="minorBidi"/>
          <w:b/>
          <w:bCs/>
          <w:lang w:eastAsia="zh-CN"/>
        </w:rPr>
        <w:t xml:space="preserve">due to unaligned boundaries between SBFD subbands </w:t>
      </w:r>
      <w:r w:rsidRPr="006646C2">
        <w:rPr>
          <w:rFonts w:eastAsia="Batang" w:cstheme="minorHAnsi"/>
          <w:b/>
          <w:bCs/>
          <w:lang w:eastAsia="zh-CN"/>
        </w:rPr>
        <w:t>and PRG, the part of the DL PRG inside the DL subband can be used.</w:t>
      </w:r>
    </w:p>
    <w:p w14:paraId="18B3DBA0" w14:textId="77777777" w:rsidR="00EC43CF" w:rsidRDefault="00EC43CF" w:rsidP="00B140E5">
      <w:pPr>
        <w:spacing w:after="0"/>
        <w:rPr>
          <w:rFonts w:eastAsia="Batang" w:cstheme="minorHAnsi"/>
          <w:lang w:eastAsia="zh-CN"/>
        </w:rPr>
      </w:pPr>
    </w:p>
    <w:p w14:paraId="39CA0277" w14:textId="77777777" w:rsidR="00EC43CF" w:rsidRDefault="00EC43CF" w:rsidP="00B140E5">
      <w:pPr>
        <w:spacing w:after="0"/>
        <w:rPr>
          <w:rFonts w:eastAsia="Batang" w:cstheme="minorHAnsi"/>
          <w:lang w:eastAsia="zh-CN"/>
        </w:rPr>
      </w:pPr>
    </w:p>
    <w:p w14:paraId="2BFFC00B" w14:textId="7B64ADCF" w:rsidR="00B140E5" w:rsidRDefault="00B75E8C" w:rsidP="00B140E5">
      <w:pPr>
        <w:pStyle w:val="Heading2"/>
        <w:numPr>
          <w:ilvl w:val="1"/>
          <w:numId w:val="5"/>
        </w:numPr>
        <w:rPr>
          <w:lang w:eastAsia="zh-CN"/>
        </w:rPr>
      </w:pPr>
      <w:r>
        <w:rPr>
          <w:lang w:eastAsia="zh-CN"/>
        </w:rPr>
        <w:t>Transmissions across SBFD &amp; non-SBFD slots</w:t>
      </w:r>
    </w:p>
    <w:p w14:paraId="3DF5AF72" w14:textId="1693B888" w:rsidR="00BE7F30" w:rsidRDefault="004E79CB" w:rsidP="00846EA4">
      <w:pPr>
        <w:rPr>
          <w:lang w:eastAsia="zh-CN"/>
        </w:rPr>
      </w:pPr>
      <w:r>
        <w:rPr>
          <w:lang w:eastAsia="zh-CN"/>
        </w:rPr>
        <w:t>A transmission that is periodic or with repetition may have instances of that transmission in SBFD OFDM symbols and other instances in non-SBFD OFDM symbols in different slots.</w:t>
      </w:r>
      <w:r w:rsidR="00DE6390">
        <w:rPr>
          <w:lang w:eastAsia="zh-CN"/>
        </w:rPr>
        <w:t xml:space="preserve">  </w:t>
      </w:r>
      <w:r w:rsidR="004E2F4C">
        <w:rPr>
          <w:lang w:eastAsia="zh-CN"/>
        </w:rPr>
        <w:t>If the UL and DL transmissions fully resides within the UL subband and DL subband respectively, there isn’t any issue</w:t>
      </w:r>
      <w:r w:rsidR="004D1DBA">
        <w:rPr>
          <w:lang w:eastAsia="zh-CN"/>
        </w:rPr>
        <w:t xml:space="preserve"> in resource allocation (there may be issues with different transmission parameters)</w:t>
      </w:r>
      <w:r w:rsidR="004E2F4C">
        <w:rPr>
          <w:lang w:eastAsia="zh-CN"/>
        </w:rPr>
        <w:t>.  However, the gNB may not be able to schedule periodically occurring transmissions to reside fully within its respective subbands in SBFD OFDM symbols.</w:t>
      </w:r>
      <w:r w:rsidR="00297235">
        <w:rPr>
          <w:lang w:eastAsia="zh-CN"/>
        </w:rPr>
        <w:t xml:space="preserve">  That is, </w:t>
      </w:r>
      <w:r w:rsidR="003A69DC">
        <w:rPr>
          <w:lang w:eastAsia="zh-CN"/>
        </w:rPr>
        <w:t xml:space="preserve">a transmission may overlap or reside in a subband of a different link direction.  </w:t>
      </w:r>
      <w:r w:rsidR="00297235">
        <w:rPr>
          <w:lang w:eastAsia="zh-CN"/>
        </w:rPr>
        <w:t xml:space="preserve">For </w:t>
      </w:r>
      <w:r w:rsidR="0086208A" w:rsidRPr="0086208A">
        <w:rPr>
          <w:lang w:eastAsia="zh-CN"/>
        </w:rPr>
        <w:t>PDSCH, CSI-RS, PUSCH, PUCCH</w:t>
      </w:r>
      <w:r w:rsidR="0086208A">
        <w:rPr>
          <w:lang w:eastAsia="zh-CN"/>
        </w:rPr>
        <w:t xml:space="preserve"> &amp;</w:t>
      </w:r>
      <w:r w:rsidR="0086208A" w:rsidRPr="0086208A">
        <w:rPr>
          <w:lang w:eastAsia="zh-CN"/>
        </w:rPr>
        <w:t xml:space="preserve"> SRS</w:t>
      </w:r>
      <w:r w:rsidR="0086208A">
        <w:rPr>
          <w:lang w:eastAsia="zh-CN"/>
        </w:rPr>
        <w:t xml:space="preserve"> transmissions, the following options were considered in the SI:</w:t>
      </w:r>
    </w:p>
    <w:p w14:paraId="02EA279D" w14:textId="45202691" w:rsidR="003977A3" w:rsidRDefault="003977A3" w:rsidP="003977A3">
      <w:pPr>
        <w:pStyle w:val="ListParagraph"/>
        <w:numPr>
          <w:ilvl w:val="0"/>
          <w:numId w:val="34"/>
        </w:numPr>
        <w:rPr>
          <w:lang w:eastAsia="zh-CN"/>
        </w:rPr>
      </w:pPr>
      <w:r>
        <w:rPr>
          <w:lang w:eastAsia="zh-CN"/>
        </w:rPr>
        <w:t xml:space="preserve">Option 1: Separate FDRA determination for SBFD slots and non-SBFD slots. </w:t>
      </w:r>
    </w:p>
    <w:p w14:paraId="6BFE6D00" w14:textId="7D746608" w:rsidR="003977A3" w:rsidRDefault="003977A3" w:rsidP="003977A3">
      <w:pPr>
        <w:pStyle w:val="ListParagraph"/>
        <w:numPr>
          <w:ilvl w:val="1"/>
          <w:numId w:val="34"/>
        </w:numPr>
        <w:rPr>
          <w:lang w:eastAsia="zh-CN"/>
        </w:rPr>
      </w:pPr>
      <w:r>
        <w:rPr>
          <w:lang w:eastAsia="zh-CN"/>
        </w:rPr>
        <w:t>Option 1-1: Separate FDRA configurations/indications for SBFD slots and non-SBFD slots</w:t>
      </w:r>
    </w:p>
    <w:p w14:paraId="1AA89756" w14:textId="757B4D8B" w:rsidR="003977A3" w:rsidRDefault="003977A3" w:rsidP="003977A3">
      <w:pPr>
        <w:pStyle w:val="ListParagraph"/>
        <w:numPr>
          <w:ilvl w:val="1"/>
          <w:numId w:val="34"/>
        </w:numPr>
        <w:rPr>
          <w:lang w:eastAsia="zh-CN"/>
        </w:rPr>
      </w:pPr>
      <w:r>
        <w:rPr>
          <w:lang w:eastAsia="zh-CN"/>
        </w:rPr>
        <w:t xml:space="preserve">Option 1-2: Separate frequency resources determined for SBFD slots and non-SBFD slots based on single FDRA configuration/indication </w:t>
      </w:r>
    </w:p>
    <w:p w14:paraId="50C26BDF" w14:textId="165ACB74" w:rsidR="003977A3" w:rsidRDefault="003977A3" w:rsidP="003977A3">
      <w:pPr>
        <w:pStyle w:val="ListParagraph"/>
        <w:numPr>
          <w:ilvl w:val="1"/>
          <w:numId w:val="34"/>
        </w:numPr>
        <w:rPr>
          <w:lang w:eastAsia="zh-CN"/>
        </w:rPr>
      </w:pPr>
      <w:r>
        <w:rPr>
          <w:lang w:eastAsia="zh-CN"/>
        </w:rPr>
        <w:lastRenderedPageBreak/>
        <w:t>Option 1-3: single FDRA configuration/indication and RB offset(s)</w:t>
      </w:r>
    </w:p>
    <w:p w14:paraId="4DB13B9A" w14:textId="343BE1A8" w:rsidR="003977A3" w:rsidRDefault="003977A3" w:rsidP="003977A3">
      <w:pPr>
        <w:pStyle w:val="ListParagraph"/>
        <w:numPr>
          <w:ilvl w:val="0"/>
          <w:numId w:val="34"/>
        </w:numPr>
        <w:rPr>
          <w:lang w:eastAsia="zh-CN"/>
        </w:rPr>
      </w:pPr>
      <w:r>
        <w:rPr>
          <w:lang w:eastAsia="zh-CN"/>
        </w:rPr>
        <w:t xml:space="preserve">Option 2: Perform rate matching or puncturing on the RBs outside DL/UL subbands for DL/UL channels/signals. </w:t>
      </w:r>
    </w:p>
    <w:p w14:paraId="016F936F" w14:textId="784CAC91" w:rsidR="00BE7F30" w:rsidRDefault="003977A3" w:rsidP="003977A3">
      <w:pPr>
        <w:pStyle w:val="ListParagraph"/>
        <w:numPr>
          <w:ilvl w:val="0"/>
          <w:numId w:val="34"/>
        </w:numPr>
        <w:rPr>
          <w:lang w:eastAsia="zh-CN"/>
        </w:rPr>
      </w:pPr>
      <w:r>
        <w:rPr>
          <w:lang w:eastAsia="zh-CN"/>
        </w:rPr>
        <w:t>Option 3: A DL/UL channel/signal overlapping with RBs outside DL/UL subbands in a SBFD slot is dropped or postponed.</w:t>
      </w:r>
    </w:p>
    <w:p w14:paraId="2F48C9FD" w14:textId="77777777" w:rsidR="00960B42" w:rsidRDefault="00960B42" w:rsidP="00846EA4">
      <w:pPr>
        <w:rPr>
          <w:lang w:eastAsia="zh-CN"/>
        </w:rPr>
      </w:pPr>
    </w:p>
    <w:p w14:paraId="78C5C463" w14:textId="7FCA4D46" w:rsidR="006D598C" w:rsidRDefault="00F825A5" w:rsidP="006D598C">
      <w:pPr>
        <w:rPr>
          <w:lang w:eastAsia="zh-CN"/>
        </w:rPr>
      </w:pPr>
      <w:r>
        <w:rPr>
          <w:lang w:eastAsia="zh-CN"/>
        </w:rPr>
        <w:t>Option 3 may lead to excessive packet drops</w:t>
      </w:r>
      <w:r w:rsidR="00AE12F4">
        <w:rPr>
          <w:lang w:eastAsia="zh-CN"/>
        </w:rPr>
        <w:t xml:space="preserve"> thereby reducing </w:t>
      </w:r>
      <w:r w:rsidR="00786A1C">
        <w:rPr>
          <w:lang w:eastAsia="zh-CN"/>
        </w:rPr>
        <w:t xml:space="preserve">resource usage, which defeats the purpose </w:t>
      </w:r>
      <w:r w:rsidR="005E35AD">
        <w:rPr>
          <w:lang w:eastAsia="zh-CN"/>
        </w:rPr>
        <w:t xml:space="preserve">of SBFD </w:t>
      </w:r>
      <w:r w:rsidR="00786A1C">
        <w:rPr>
          <w:lang w:eastAsia="zh-CN"/>
        </w:rPr>
        <w:t xml:space="preserve">and </w:t>
      </w:r>
      <w:r w:rsidR="005E35AD">
        <w:rPr>
          <w:lang w:eastAsia="zh-CN"/>
        </w:rPr>
        <w:t xml:space="preserve">hence the </w:t>
      </w:r>
      <w:r w:rsidR="00786A1C">
        <w:rPr>
          <w:lang w:eastAsia="zh-CN"/>
        </w:rPr>
        <w:t>justification</w:t>
      </w:r>
      <w:r w:rsidR="005E35AD">
        <w:rPr>
          <w:lang w:eastAsia="zh-CN"/>
        </w:rPr>
        <w:t>s</w:t>
      </w:r>
      <w:r w:rsidR="00786A1C">
        <w:rPr>
          <w:lang w:eastAsia="zh-CN"/>
        </w:rPr>
        <w:t xml:space="preserve"> of </w:t>
      </w:r>
      <w:r w:rsidR="005E35AD">
        <w:rPr>
          <w:lang w:eastAsia="zh-CN"/>
        </w:rPr>
        <w:t>the WI</w:t>
      </w:r>
      <w:r w:rsidR="00786A1C">
        <w:rPr>
          <w:lang w:eastAsia="zh-CN"/>
        </w:rPr>
        <w:t xml:space="preserve">.  </w:t>
      </w:r>
      <w:r w:rsidR="00446D63">
        <w:rPr>
          <w:lang w:eastAsia="zh-CN"/>
        </w:rPr>
        <w:t xml:space="preserve">To avoid dropping packets, the gNB scheduler must ensure that instances of an UL transmission </w:t>
      </w:r>
      <w:r w:rsidR="005F1C54">
        <w:rPr>
          <w:lang w:eastAsia="zh-CN"/>
        </w:rPr>
        <w:t>stay</w:t>
      </w:r>
      <w:r w:rsidR="00446D63">
        <w:rPr>
          <w:lang w:eastAsia="zh-CN"/>
        </w:rPr>
        <w:t xml:space="preserve"> within UL subband and instances of a DL transmission stay within DL subband, which would lead to RBs in UL OFDM symbols that do not </w:t>
      </w:r>
      <w:r w:rsidR="00DF3013">
        <w:rPr>
          <w:lang w:eastAsia="zh-CN"/>
        </w:rPr>
        <w:t>coincides with RBs in UL subband of SBFD OFDM symbols to be underutilised.  Similarly</w:t>
      </w:r>
      <w:r w:rsidR="00B551E8">
        <w:rPr>
          <w:lang w:eastAsia="zh-CN"/>
        </w:rPr>
        <w:t>,</w:t>
      </w:r>
      <w:r w:rsidR="00DF3013">
        <w:rPr>
          <w:lang w:eastAsia="zh-CN"/>
        </w:rPr>
        <w:t xml:space="preserve"> RBs in DL OFDM symbols that do not coincides with RBs in DL subbands of SBFD OFDM symbols may be underutilised.  This once again lead to reduced resource usage, which once again defeats the purpose and justification of SBFD.</w:t>
      </w:r>
      <w:r w:rsidR="00136F5B">
        <w:rPr>
          <w:lang w:eastAsia="zh-CN"/>
        </w:rPr>
        <w:t xml:space="preserve">  Since Option 3 does not meet the justification</w:t>
      </w:r>
      <w:r w:rsidR="004442E9">
        <w:rPr>
          <w:lang w:eastAsia="zh-CN"/>
        </w:rPr>
        <w:t>s</w:t>
      </w:r>
      <w:r w:rsidR="00136F5B">
        <w:rPr>
          <w:lang w:eastAsia="zh-CN"/>
        </w:rPr>
        <w:t xml:space="preserve"> of the WI, it should not be considered further.</w:t>
      </w:r>
    </w:p>
    <w:p w14:paraId="62E0B9A2" w14:textId="799EA240" w:rsidR="00E945AB" w:rsidRDefault="00E945AB" w:rsidP="006D598C">
      <w:pPr>
        <w:rPr>
          <w:lang w:eastAsia="zh-CN"/>
        </w:rPr>
      </w:pPr>
      <w:r>
        <w:rPr>
          <w:lang w:eastAsia="zh-CN"/>
        </w:rPr>
        <w:t xml:space="preserve">Option 3 also considers postponing the transmission.  Although there </w:t>
      </w:r>
      <w:r w:rsidR="00B551E8">
        <w:rPr>
          <w:lang w:eastAsia="zh-CN"/>
        </w:rPr>
        <w:t>are</w:t>
      </w:r>
      <w:r>
        <w:rPr>
          <w:lang w:eastAsia="zh-CN"/>
        </w:rPr>
        <w:t xml:space="preserve"> no details on how the transmission is postponed, one way is to postpone an UL transmission in SBFD slot </w:t>
      </w:r>
      <w:r w:rsidR="00B551E8">
        <w:rPr>
          <w:lang w:eastAsia="zh-CN"/>
        </w:rPr>
        <w:t xml:space="preserve">that </w:t>
      </w:r>
      <w:r>
        <w:rPr>
          <w:lang w:eastAsia="zh-CN"/>
        </w:rPr>
        <w:t xml:space="preserve">has RBs outside of UL subband to the next available UL slot.  This may lead to </w:t>
      </w:r>
      <w:r w:rsidR="00520779">
        <w:rPr>
          <w:lang w:eastAsia="zh-CN"/>
        </w:rPr>
        <w:t xml:space="preserve">accumulation of </w:t>
      </w:r>
      <w:r w:rsidR="00D07DC4">
        <w:rPr>
          <w:lang w:eastAsia="zh-CN"/>
        </w:rPr>
        <w:t xml:space="preserve">postponed PUSCHs collision in the UL slot.  </w:t>
      </w:r>
      <w:r w:rsidR="00F969AB">
        <w:rPr>
          <w:lang w:eastAsia="zh-CN"/>
        </w:rPr>
        <w:t xml:space="preserve">Furthermore, the resources where the original channel occupies would be underutilised. </w:t>
      </w:r>
      <w:r w:rsidR="00D07DC4">
        <w:rPr>
          <w:lang w:eastAsia="zh-CN"/>
        </w:rPr>
        <w:t xml:space="preserve">An example is shown in </w:t>
      </w:r>
      <w:r w:rsidR="00D07DC4">
        <w:rPr>
          <w:lang w:eastAsia="zh-CN"/>
        </w:rPr>
        <w:fldChar w:fldCharType="begin"/>
      </w:r>
      <w:r w:rsidR="00D07DC4">
        <w:rPr>
          <w:lang w:eastAsia="zh-CN"/>
        </w:rPr>
        <w:instrText xml:space="preserve"> REF _Ref158130315 \h </w:instrText>
      </w:r>
      <w:r w:rsidR="00D07DC4">
        <w:rPr>
          <w:lang w:eastAsia="zh-CN"/>
        </w:rPr>
      </w:r>
      <w:r w:rsidR="00D07DC4">
        <w:rPr>
          <w:lang w:eastAsia="zh-CN"/>
        </w:rPr>
        <w:fldChar w:fldCharType="separate"/>
      </w:r>
      <w:r w:rsidR="00697821">
        <w:t xml:space="preserve">Figure </w:t>
      </w:r>
      <w:r w:rsidR="00697821">
        <w:rPr>
          <w:noProof/>
        </w:rPr>
        <w:t>5</w:t>
      </w:r>
      <w:r w:rsidR="00D07DC4">
        <w:rPr>
          <w:lang w:eastAsia="zh-CN"/>
        </w:rPr>
        <w:fldChar w:fldCharType="end"/>
      </w:r>
      <w:r w:rsidR="00D07DC4">
        <w:rPr>
          <w:lang w:eastAsia="zh-CN"/>
        </w:rPr>
        <w:t xml:space="preserve">, </w:t>
      </w:r>
      <w:r w:rsidR="00297343">
        <w:rPr>
          <w:lang w:eastAsia="zh-CN"/>
        </w:rPr>
        <w:t xml:space="preserve">where PUSCH#1, PUSCH#2, PUSCH#3 and PUSCH#4 are in SBFD Slot </w:t>
      </w:r>
      <w:r w:rsidR="00297343" w:rsidRPr="00297343">
        <w:rPr>
          <w:i/>
          <w:iCs/>
          <w:lang w:eastAsia="zh-CN"/>
        </w:rPr>
        <w:t>n</w:t>
      </w:r>
      <w:r w:rsidR="00297343">
        <w:rPr>
          <w:lang w:eastAsia="zh-CN"/>
        </w:rPr>
        <w:t xml:space="preserve">, Slot </w:t>
      </w:r>
      <w:r w:rsidR="00297343" w:rsidRPr="00297343">
        <w:rPr>
          <w:i/>
          <w:iCs/>
          <w:lang w:eastAsia="zh-CN"/>
        </w:rPr>
        <w:t>n</w:t>
      </w:r>
      <w:r w:rsidR="00297343">
        <w:rPr>
          <w:lang w:eastAsia="zh-CN"/>
        </w:rPr>
        <w:t xml:space="preserve">+1, Slot </w:t>
      </w:r>
      <w:r w:rsidR="00297343" w:rsidRPr="00297343">
        <w:rPr>
          <w:i/>
          <w:iCs/>
          <w:lang w:eastAsia="zh-CN"/>
        </w:rPr>
        <w:t>n</w:t>
      </w:r>
      <w:r w:rsidR="00297343">
        <w:rPr>
          <w:lang w:eastAsia="zh-CN"/>
        </w:rPr>
        <w:t xml:space="preserve">+2 and Slot </w:t>
      </w:r>
      <w:r w:rsidR="00297343" w:rsidRPr="00297343">
        <w:rPr>
          <w:i/>
          <w:iCs/>
          <w:lang w:eastAsia="zh-CN"/>
        </w:rPr>
        <w:t>n</w:t>
      </w:r>
      <w:r w:rsidR="00297343">
        <w:rPr>
          <w:lang w:eastAsia="zh-CN"/>
        </w:rPr>
        <w:t>+3 respectively, and some of their RBs are outside of UL subband.</w:t>
      </w:r>
      <w:r w:rsidR="00903E18">
        <w:rPr>
          <w:lang w:eastAsia="zh-CN"/>
        </w:rPr>
        <w:t xml:space="preserve">  These PUSCH may belong to one or more CG-PUSCHs that occurs periodically.  Without changing the position of these PUSCH, the earliest these PUSCHs can be postponed to is to UL slot in Slot </w:t>
      </w:r>
      <w:r w:rsidR="00903E18" w:rsidRPr="00903E18">
        <w:rPr>
          <w:i/>
          <w:iCs/>
          <w:lang w:eastAsia="zh-CN"/>
        </w:rPr>
        <w:t>n</w:t>
      </w:r>
      <w:r w:rsidR="00903E18">
        <w:rPr>
          <w:lang w:eastAsia="zh-CN"/>
        </w:rPr>
        <w:t xml:space="preserve">+4.  There may be another PUSCH, e.g., PUSCH#5 in the UL slot that occupies some of the RBs of these postponed PUSCHs, and as shown in </w:t>
      </w:r>
      <w:r w:rsidR="00903E18">
        <w:rPr>
          <w:lang w:eastAsia="zh-CN"/>
        </w:rPr>
        <w:fldChar w:fldCharType="begin"/>
      </w:r>
      <w:r w:rsidR="00903E18">
        <w:rPr>
          <w:lang w:eastAsia="zh-CN"/>
        </w:rPr>
        <w:instrText xml:space="preserve"> REF _Ref158130315 \h </w:instrText>
      </w:r>
      <w:r w:rsidR="00903E18">
        <w:rPr>
          <w:lang w:eastAsia="zh-CN"/>
        </w:rPr>
      </w:r>
      <w:r w:rsidR="00903E18">
        <w:rPr>
          <w:lang w:eastAsia="zh-CN"/>
        </w:rPr>
        <w:fldChar w:fldCharType="separate"/>
      </w:r>
      <w:r w:rsidR="00697821">
        <w:t xml:space="preserve">Figure </w:t>
      </w:r>
      <w:r w:rsidR="00697821">
        <w:rPr>
          <w:noProof/>
        </w:rPr>
        <w:t>5</w:t>
      </w:r>
      <w:r w:rsidR="00903E18">
        <w:rPr>
          <w:lang w:eastAsia="zh-CN"/>
        </w:rPr>
        <w:fldChar w:fldCharType="end"/>
      </w:r>
      <w:r w:rsidR="00903E18">
        <w:rPr>
          <w:lang w:eastAsia="zh-CN"/>
        </w:rPr>
        <w:t xml:space="preserve">, they all collide in Slot </w:t>
      </w:r>
      <w:r w:rsidR="00903E18" w:rsidRPr="00903E18">
        <w:rPr>
          <w:i/>
          <w:iCs/>
          <w:lang w:eastAsia="zh-CN"/>
        </w:rPr>
        <w:t>n</w:t>
      </w:r>
      <w:r w:rsidR="00903E18">
        <w:rPr>
          <w:lang w:eastAsia="zh-CN"/>
        </w:rPr>
        <w:t>+4.</w:t>
      </w:r>
      <w:r w:rsidR="00E02721">
        <w:rPr>
          <w:lang w:eastAsia="zh-CN"/>
        </w:rPr>
        <w:t xml:space="preserve">  The resources originally occupied by PUSCH#1, PUSCH#2, PUSCH#3 and PUSCH#4 may not be used and hence under</w:t>
      </w:r>
      <w:r w:rsidR="004442E9">
        <w:rPr>
          <w:lang w:eastAsia="zh-CN"/>
        </w:rPr>
        <w:t>utilised which go against the justifications of the WI.</w:t>
      </w:r>
    </w:p>
    <w:p w14:paraId="3D1701FF" w14:textId="77777777" w:rsidR="00D07DC4" w:rsidRDefault="00D07DC4" w:rsidP="00D07DC4">
      <w:pPr>
        <w:keepNext/>
        <w:jc w:val="center"/>
      </w:pPr>
      <w:r>
        <w:rPr>
          <w:noProof/>
          <w:lang w:eastAsia="zh-CN"/>
        </w:rPr>
        <w:drawing>
          <wp:inline distT="0" distB="0" distL="0" distR="0" wp14:anchorId="72885F3D" wp14:editId="11638D53">
            <wp:extent cx="5852795" cy="1823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2795" cy="1823085"/>
                    </a:xfrm>
                    <a:prstGeom prst="rect">
                      <a:avLst/>
                    </a:prstGeom>
                    <a:noFill/>
                  </pic:spPr>
                </pic:pic>
              </a:graphicData>
            </a:graphic>
          </wp:inline>
        </w:drawing>
      </w:r>
    </w:p>
    <w:p w14:paraId="11C83B28" w14:textId="5C836C55" w:rsidR="00E945AB" w:rsidRDefault="00D07DC4" w:rsidP="00D07DC4">
      <w:pPr>
        <w:pStyle w:val="Caption"/>
        <w:jc w:val="center"/>
        <w:rPr>
          <w:lang w:eastAsia="zh-CN"/>
        </w:rPr>
      </w:pPr>
      <w:bookmarkStart w:id="6" w:name="_Ref158130315"/>
      <w:r>
        <w:t xml:space="preserve">Figure </w:t>
      </w:r>
      <w:fldSimple w:instr=" SEQ Figure \* ARABIC ">
        <w:r w:rsidR="00697821">
          <w:rPr>
            <w:noProof/>
          </w:rPr>
          <w:t>5</w:t>
        </w:r>
      </w:fldSimple>
      <w:bookmarkEnd w:id="6"/>
      <w:r>
        <w:t>: Collision of accumulation of postponed PUSCHs</w:t>
      </w:r>
    </w:p>
    <w:p w14:paraId="176E9AAE" w14:textId="77777777" w:rsidR="00CF68A1" w:rsidRDefault="00CF68A1" w:rsidP="006D598C">
      <w:pPr>
        <w:rPr>
          <w:lang w:eastAsia="zh-CN"/>
        </w:rPr>
      </w:pPr>
    </w:p>
    <w:p w14:paraId="4F439F42" w14:textId="6319E680" w:rsidR="00DF3013" w:rsidRPr="001F73A8" w:rsidRDefault="00136F5B" w:rsidP="006D598C">
      <w:pPr>
        <w:rPr>
          <w:b/>
          <w:bCs/>
          <w:lang w:eastAsia="zh-CN"/>
        </w:rPr>
      </w:pPr>
      <w:r w:rsidRPr="001F73A8">
        <w:rPr>
          <w:b/>
          <w:bCs/>
          <w:lang w:eastAsia="zh-CN"/>
        </w:rPr>
        <w:t xml:space="preserve">Observation </w:t>
      </w:r>
      <w:r w:rsidR="002829F0">
        <w:rPr>
          <w:b/>
          <w:bCs/>
          <w:lang w:eastAsia="zh-CN"/>
        </w:rPr>
        <w:t>7</w:t>
      </w:r>
      <w:r w:rsidRPr="001F73A8">
        <w:rPr>
          <w:b/>
          <w:bCs/>
          <w:lang w:eastAsia="zh-CN"/>
        </w:rPr>
        <w:t xml:space="preserve">: Dropping DL/UL channel with RBs outside of DL/UL subbands in SBFD slot </w:t>
      </w:r>
      <w:r w:rsidR="00A61DE7">
        <w:rPr>
          <w:b/>
          <w:bCs/>
          <w:lang w:eastAsia="zh-CN"/>
        </w:rPr>
        <w:t>leads</w:t>
      </w:r>
      <w:r w:rsidR="00903E18" w:rsidRPr="001F73A8">
        <w:rPr>
          <w:b/>
          <w:bCs/>
          <w:lang w:eastAsia="zh-CN"/>
        </w:rPr>
        <w:t xml:space="preserve"> to inefficient use of resources which go against </w:t>
      </w:r>
      <w:r w:rsidR="00E20C7D" w:rsidRPr="001F73A8">
        <w:rPr>
          <w:b/>
          <w:bCs/>
          <w:lang w:eastAsia="zh-CN"/>
        </w:rPr>
        <w:t>the justification of the WI.</w:t>
      </w:r>
    </w:p>
    <w:p w14:paraId="43723B01" w14:textId="42B3AF60" w:rsidR="00E20C7D" w:rsidRPr="001F73A8" w:rsidRDefault="00E20C7D" w:rsidP="006D598C">
      <w:pPr>
        <w:rPr>
          <w:b/>
          <w:bCs/>
          <w:lang w:eastAsia="zh-CN"/>
        </w:rPr>
      </w:pPr>
      <w:r w:rsidRPr="001F73A8">
        <w:rPr>
          <w:b/>
          <w:bCs/>
          <w:lang w:eastAsia="zh-CN"/>
        </w:rPr>
        <w:t xml:space="preserve">Observation </w:t>
      </w:r>
      <w:r w:rsidR="002829F0">
        <w:rPr>
          <w:b/>
          <w:bCs/>
          <w:lang w:eastAsia="zh-CN"/>
        </w:rPr>
        <w:t>8</w:t>
      </w:r>
      <w:r w:rsidRPr="001F73A8">
        <w:rPr>
          <w:b/>
          <w:bCs/>
          <w:lang w:eastAsia="zh-CN"/>
        </w:rPr>
        <w:t xml:space="preserve">: Postponing DL/UL channel with </w:t>
      </w:r>
      <w:r w:rsidR="005E35AD" w:rsidRPr="001F73A8">
        <w:rPr>
          <w:b/>
          <w:bCs/>
          <w:lang w:eastAsia="zh-CN"/>
        </w:rPr>
        <w:t>RBs outside of DL/UL subban</w:t>
      </w:r>
      <w:r w:rsidR="00505FEA">
        <w:rPr>
          <w:b/>
          <w:bCs/>
          <w:lang w:eastAsia="zh-CN"/>
        </w:rPr>
        <w:t>d</w:t>
      </w:r>
      <w:r w:rsidR="005E35AD" w:rsidRPr="001F73A8">
        <w:rPr>
          <w:b/>
          <w:bCs/>
          <w:lang w:eastAsia="zh-CN"/>
        </w:rPr>
        <w:t>s in SBFD slot to the earliest DL/UL slot may lead to accumulation of postponed DL</w:t>
      </w:r>
      <w:r w:rsidR="00505FEA">
        <w:rPr>
          <w:b/>
          <w:bCs/>
          <w:lang w:eastAsia="zh-CN"/>
        </w:rPr>
        <w:t xml:space="preserve"> colliding in the DL/UL slot. The resources of the original DL/UL channel may be underutilised</w:t>
      </w:r>
      <w:r w:rsidR="002027BB">
        <w:rPr>
          <w:b/>
          <w:bCs/>
          <w:lang w:eastAsia="zh-CN"/>
        </w:rPr>
        <w:t xml:space="preserve"> causing inefficient resource usage</w:t>
      </w:r>
      <w:r w:rsidR="00505FEA">
        <w:rPr>
          <w:b/>
          <w:bCs/>
          <w:lang w:eastAsia="zh-CN"/>
        </w:rPr>
        <w:t>, which go against the justification of the WI.</w:t>
      </w:r>
    </w:p>
    <w:p w14:paraId="07CCBBBF" w14:textId="185064BD" w:rsidR="00867B6C" w:rsidRPr="002027BB" w:rsidRDefault="00505FEA" w:rsidP="00846EA4">
      <w:pPr>
        <w:rPr>
          <w:b/>
          <w:bCs/>
          <w:lang w:eastAsia="zh-CN"/>
        </w:rPr>
      </w:pPr>
      <w:r w:rsidRPr="002027BB">
        <w:rPr>
          <w:b/>
          <w:bCs/>
          <w:lang w:eastAsia="zh-CN"/>
        </w:rPr>
        <w:t>Proposal 1</w:t>
      </w:r>
      <w:r w:rsidR="002829F0">
        <w:rPr>
          <w:b/>
          <w:bCs/>
          <w:lang w:eastAsia="zh-CN"/>
        </w:rPr>
        <w:t>4</w:t>
      </w:r>
      <w:r w:rsidRPr="002027BB">
        <w:rPr>
          <w:b/>
          <w:bCs/>
          <w:lang w:eastAsia="zh-CN"/>
        </w:rPr>
        <w:t xml:space="preserve">: </w:t>
      </w:r>
      <w:r w:rsidR="004D672A">
        <w:rPr>
          <w:b/>
          <w:bCs/>
          <w:lang w:eastAsia="zh-CN"/>
        </w:rPr>
        <w:t>For transmission of channel across SBFD and non-SBFD slot, s</w:t>
      </w:r>
      <w:r w:rsidRPr="002027BB">
        <w:rPr>
          <w:b/>
          <w:bCs/>
          <w:lang w:eastAsia="zh-CN"/>
        </w:rPr>
        <w:t>ince dropping or postponing DL/UL channel with RBs outside of DL/UL subbands in SBFD slot leads to inefficient use of resources</w:t>
      </w:r>
      <w:r w:rsidR="002027BB" w:rsidRPr="002027BB">
        <w:rPr>
          <w:b/>
          <w:bCs/>
          <w:lang w:eastAsia="zh-CN"/>
        </w:rPr>
        <w:t>, which go against the justifications of the WI, they should not be considered further.</w:t>
      </w:r>
    </w:p>
    <w:p w14:paraId="69AF1722" w14:textId="77777777" w:rsidR="002027BB" w:rsidRDefault="002027BB" w:rsidP="00846EA4">
      <w:pPr>
        <w:rPr>
          <w:lang w:eastAsia="zh-CN"/>
        </w:rPr>
      </w:pPr>
    </w:p>
    <w:p w14:paraId="045D66EE" w14:textId="7899AF3E" w:rsidR="002027BB" w:rsidRDefault="00B42362" w:rsidP="00846EA4">
      <w:pPr>
        <w:rPr>
          <w:lang w:eastAsia="zh-CN"/>
        </w:rPr>
      </w:pPr>
      <w:r>
        <w:rPr>
          <w:lang w:eastAsia="zh-CN"/>
        </w:rPr>
        <w:lastRenderedPageBreak/>
        <w:t xml:space="preserve">Option 2 </w:t>
      </w:r>
      <w:r w:rsidR="00DC184E">
        <w:rPr>
          <w:lang w:eastAsia="zh-CN"/>
        </w:rPr>
        <w:t>punctures or rate match around RBs of DL/UL channel outside of DL/UL subbands.  Th</w:t>
      </w:r>
      <w:r w:rsidR="00E15988">
        <w:rPr>
          <w:lang w:eastAsia="zh-CN"/>
        </w:rPr>
        <w:t xml:space="preserve">e channel may not be </w:t>
      </w:r>
      <w:r w:rsidR="00F766EE">
        <w:rPr>
          <w:lang w:eastAsia="zh-CN"/>
        </w:rPr>
        <w:t xml:space="preserve">decoded successfully </w:t>
      </w:r>
      <w:r w:rsidR="00D14A79">
        <w:rPr>
          <w:lang w:eastAsia="zh-CN"/>
        </w:rPr>
        <w:t>if the remaining RBs that carry the channel are insufficient.</w:t>
      </w:r>
      <w:r w:rsidR="00542C8C">
        <w:rPr>
          <w:lang w:eastAsia="zh-CN"/>
        </w:rPr>
        <w:t xml:space="preserve">  </w:t>
      </w:r>
      <w:r w:rsidR="00101ACA">
        <w:rPr>
          <w:lang w:eastAsia="zh-CN"/>
        </w:rPr>
        <w:t xml:space="preserve">Option 2 utilises the SBFD resource rather than let it </w:t>
      </w:r>
      <w:r w:rsidR="00044753">
        <w:rPr>
          <w:lang w:eastAsia="zh-CN"/>
        </w:rPr>
        <w:t>leave</w:t>
      </w:r>
      <w:r w:rsidR="00101ACA">
        <w:rPr>
          <w:lang w:eastAsia="zh-CN"/>
        </w:rPr>
        <w:t xml:space="preserve"> unused, which has better resource usage than Option 3.</w:t>
      </w:r>
    </w:p>
    <w:p w14:paraId="796A90EE" w14:textId="4A4747FE" w:rsidR="005C1B45" w:rsidRDefault="005C1B45" w:rsidP="00846EA4">
      <w:pPr>
        <w:rPr>
          <w:lang w:eastAsia="zh-CN"/>
        </w:rPr>
      </w:pPr>
      <w:r>
        <w:rPr>
          <w:lang w:eastAsia="zh-CN"/>
        </w:rPr>
        <w:t xml:space="preserve">Option 1 </w:t>
      </w:r>
      <w:r w:rsidR="00A73D7D">
        <w:rPr>
          <w:lang w:eastAsia="zh-CN"/>
        </w:rPr>
        <w:t xml:space="preserve">uses different FDRA determination for transmission in SBFD and non-SBFD slots.  </w:t>
      </w:r>
      <w:r w:rsidR="00542C8C">
        <w:rPr>
          <w:lang w:eastAsia="zh-CN"/>
        </w:rPr>
        <w:t>The main principle is to move a DL/UL channel with RBs outside of DL/UL subbands so that they are fully within DL/UL subbands.  This enables the channel to be transmitted and thereby utilises the resources in SBFD.</w:t>
      </w:r>
    </w:p>
    <w:p w14:paraId="67DC996D" w14:textId="23D7AF31" w:rsidR="00867B6C" w:rsidRPr="00075DB7" w:rsidRDefault="00542C8C" w:rsidP="00846EA4">
      <w:pPr>
        <w:rPr>
          <w:b/>
          <w:bCs/>
          <w:lang w:eastAsia="zh-CN"/>
        </w:rPr>
      </w:pPr>
      <w:r w:rsidRPr="00075DB7">
        <w:rPr>
          <w:b/>
          <w:bCs/>
          <w:lang w:eastAsia="zh-CN"/>
        </w:rPr>
        <w:t>Proposal 1</w:t>
      </w:r>
      <w:r w:rsidR="00FD0311">
        <w:rPr>
          <w:b/>
          <w:bCs/>
          <w:lang w:eastAsia="zh-CN"/>
        </w:rPr>
        <w:t>5</w:t>
      </w:r>
      <w:r w:rsidRPr="00075DB7">
        <w:rPr>
          <w:b/>
          <w:bCs/>
          <w:lang w:eastAsia="zh-CN"/>
        </w:rPr>
        <w:t>: For transmission</w:t>
      </w:r>
      <w:r w:rsidR="00075DB7" w:rsidRPr="00075DB7">
        <w:rPr>
          <w:b/>
          <w:bCs/>
          <w:lang w:eastAsia="zh-CN"/>
        </w:rPr>
        <w:t>s</w:t>
      </w:r>
      <w:r w:rsidRPr="00075DB7">
        <w:rPr>
          <w:b/>
          <w:bCs/>
          <w:lang w:eastAsia="zh-CN"/>
        </w:rPr>
        <w:t xml:space="preserve"> </w:t>
      </w:r>
      <w:r w:rsidR="00075DB7" w:rsidRPr="00075DB7">
        <w:rPr>
          <w:b/>
          <w:bCs/>
          <w:lang w:eastAsia="zh-CN"/>
        </w:rPr>
        <w:t>across SBFD and non-SBFD OFDM symbols in different slots, where the DL/UL channel of the transmissions have RBs outside of DL/UL subbands in SBFD slots, consider the following options:</w:t>
      </w:r>
    </w:p>
    <w:p w14:paraId="59AA655D" w14:textId="77777777" w:rsidR="00075DB7" w:rsidRPr="00075DB7" w:rsidRDefault="00075DB7" w:rsidP="00075DB7">
      <w:pPr>
        <w:pStyle w:val="ListParagraph"/>
        <w:numPr>
          <w:ilvl w:val="0"/>
          <w:numId w:val="34"/>
        </w:numPr>
        <w:rPr>
          <w:b/>
          <w:bCs/>
          <w:lang w:eastAsia="zh-CN"/>
        </w:rPr>
      </w:pPr>
      <w:r w:rsidRPr="00075DB7">
        <w:rPr>
          <w:b/>
          <w:bCs/>
          <w:lang w:eastAsia="zh-CN"/>
        </w:rPr>
        <w:t xml:space="preserve">Option 1: Separate FDRA determination for SBFD slots and non-SBFD slots. </w:t>
      </w:r>
    </w:p>
    <w:p w14:paraId="78FF7527" w14:textId="77777777" w:rsidR="00075DB7" w:rsidRPr="00075DB7" w:rsidRDefault="00075DB7" w:rsidP="00075DB7">
      <w:pPr>
        <w:pStyle w:val="ListParagraph"/>
        <w:numPr>
          <w:ilvl w:val="1"/>
          <w:numId w:val="34"/>
        </w:numPr>
        <w:rPr>
          <w:b/>
          <w:bCs/>
          <w:lang w:eastAsia="zh-CN"/>
        </w:rPr>
      </w:pPr>
      <w:r w:rsidRPr="00075DB7">
        <w:rPr>
          <w:b/>
          <w:bCs/>
          <w:lang w:eastAsia="zh-CN"/>
        </w:rPr>
        <w:t>Option 1-1: Separate FDRA configurations/indications for SBFD slots and non-SBFD slots</w:t>
      </w:r>
    </w:p>
    <w:p w14:paraId="7B3E473C" w14:textId="77777777" w:rsidR="00075DB7" w:rsidRPr="00075DB7" w:rsidRDefault="00075DB7" w:rsidP="00075DB7">
      <w:pPr>
        <w:pStyle w:val="ListParagraph"/>
        <w:numPr>
          <w:ilvl w:val="1"/>
          <w:numId w:val="34"/>
        </w:numPr>
        <w:rPr>
          <w:b/>
          <w:bCs/>
          <w:lang w:eastAsia="zh-CN"/>
        </w:rPr>
      </w:pPr>
      <w:r w:rsidRPr="00075DB7">
        <w:rPr>
          <w:b/>
          <w:bCs/>
          <w:lang w:eastAsia="zh-CN"/>
        </w:rPr>
        <w:t xml:space="preserve">Option 1-2: Separate frequency resources determined for SBFD slots and non-SBFD slots based on single FDRA configuration/indication </w:t>
      </w:r>
    </w:p>
    <w:p w14:paraId="1F3FC28F" w14:textId="77777777" w:rsidR="00075DB7" w:rsidRPr="00075DB7" w:rsidRDefault="00075DB7" w:rsidP="00075DB7">
      <w:pPr>
        <w:pStyle w:val="ListParagraph"/>
        <w:numPr>
          <w:ilvl w:val="1"/>
          <w:numId w:val="34"/>
        </w:numPr>
        <w:rPr>
          <w:b/>
          <w:bCs/>
          <w:lang w:eastAsia="zh-CN"/>
        </w:rPr>
      </w:pPr>
      <w:r w:rsidRPr="00075DB7">
        <w:rPr>
          <w:b/>
          <w:bCs/>
          <w:lang w:eastAsia="zh-CN"/>
        </w:rPr>
        <w:t>Option 1-3: single FDRA configuration/indication and RB offset(s)</w:t>
      </w:r>
    </w:p>
    <w:p w14:paraId="6C17A1DE" w14:textId="77777777" w:rsidR="00075DB7" w:rsidRDefault="00075DB7" w:rsidP="00075DB7">
      <w:pPr>
        <w:pStyle w:val="ListParagraph"/>
        <w:numPr>
          <w:ilvl w:val="0"/>
          <w:numId w:val="34"/>
        </w:numPr>
        <w:rPr>
          <w:b/>
          <w:bCs/>
          <w:lang w:eastAsia="zh-CN"/>
        </w:rPr>
      </w:pPr>
      <w:r w:rsidRPr="00075DB7">
        <w:rPr>
          <w:b/>
          <w:bCs/>
          <w:lang w:eastAsia="zh-CN"/>
        </w:rPr>
        <w:t xml:space="preserve">Option 2: Perform rate matching or puncturing on the RBs outside DL/UL subbands for DL/UL channels/signals. </w:t>
      </w:r>
    </w:p>
    <w:p w14:paraId="36891304" w14:textId="77777777" w:rsidR="007338E4" w:rsidRDefault="007338E4" w:rsidP="007338E4">
      <w:pPr>
        <w:spacing w:after="0"/>
        <w:rPr>
          <w:lang w:val="en-US"/>
        </w:rPr>
      </w:pPr>
    </w:p>
    <w:p w14:paraId="62B85323" w14:textId="77777777" w:rsidR="007338E4" w:rsidRDefault="007338E4" w:rsidP="007338E4">
      <w:pPr>
        <w:spacing w:after="0"/>
        <w:rPr>
          <w:lang w:val="en-US"/>
        </w:rPr>
      </w:pPr>
    </w:p>
    <w:p w14:paraId="43AB5A38" w14:textId="061B3D3C" w:rsidR="007338E4" w:rsidRDefault="007338E4" w:rsidP="007338E4">
      <w:pPr>
        <w:pStyle w:val="Heading3"/>
        <w:numPr>
          <w:ilvl w:val="2"/>
          <w:numId w:val="5"/>
        </w:numPr>
        <w:rPr>
          <w:lang w:eastAsia="zh-CN"/>
        </w:rPr>
      </w:pPr>
      <w:r>
        <w:rPr>
          <w:lang w:eastAsia="zh-CN"/>
        </w:rPr>
        <w:t>CSI Reporting</w:t>
      </w:r>
    </w:p>
    <w:p w14:paraId="152DF3F6" w14:textId="4DCB2790" w:rsidR="007338E4" w:rsidRDefault="00A9156E" w:rsidP="007338E4">
      <w:pPr>
        <w:rPr>
          <w:b/>
          <w:bCs/>
          <w:lang w:eastAsia="zh-CN"/>
        </w:rPr>
      </w:pPr>
      <w:r>
        <w:rPr>
          <w:rFonts w:eastAsia="Batang" w:cstheme="minorBidi"/>
          <w:lang w:eastAsia="zh-CN"/>
        </w:rPr>
        <w:t xml:space="preserve">Since the CSI-RS resource may reside in SBFD and non-SBFD symbols, the CSI reporting may need to be adapted to reflect this aspect.  </w:t>
      </w:r>
      <w:r w:rsidR="004223CF">
        <w:rPr>
          <w:rFonts w:eastAsia="Batang" w:cstheme="minorBidi"/>
          <w:lang w:eastAsia="zh-CN"/>
        </w:rPr>
        <w:t>The SI agreed to consider the following options:</w:t>
      </w:r>
      <w:r>
        <w:rPr>
          <w:rFonts w:eastAsia="Batang" w:cstheme="minorBidi"/>
          <w:lang w:eastAsia="zh-CN"/>
        </w:rPr>
        <w:t xml:space="preserve"> </w:t>
      </w:r>
    </w:p>
    <w:p w14:paraId="33B06F65" w14:textId="0918297B" w:rsidR="004223CF" w:rsidRPr="004223CF" w:rsidRDefault="004223CF" w:rsidP="004223CF">
      <w:pPr>
        <w:pStyle w:val="ListParagraph"/>
        <w:numPr>
          <w:ilvl w:val="0"/>
          <w:numId w:val="36"/>
        </w:numPr>
        <w:rPr>
          <w:lang w:eastAsia="zh-CN"/>
        </w:rPr>
      </w:pPr>
      <w:r w:rsidRPr="004223CF">
        <w:rPr>
          <w:lang w:eastAsia="zh-CN"/>
        </w:rPr>
        <w:t>Option 1: two CSI-ReportConfigs, where one is associated with SBFD symbols and the other is associated with non-SBFD symbols</w:t>
      </w:r>
    </w:p>
    <w:p w14:paraId="12AE3AB4" w14:textId="2494AE1D" w:rsidR="004223CF" w:rsidRPr="004223CF" w:rsidRDefault="004223CF" w:rsidP="004223CF">
      <w:pPr>
        <w:pStyle w:val="ListParagraph"/>
        <w:numPr>
          <w:ilvl w:val="1"/>
          <w:numId w:val="36"/>
        </w:numPr>
        <w:rPr>
          <w:lang w:eastAsia="zh-CN"/>
        </w:rPr>
      </w:pPr>
      <w:r w:rsidRPr="004223CF">
        <w:rPr>
          <w:lang w:eastAsia="zh-CN"/>
        </w:rPr>
        <w:t>Option 1-1: One CSI-ReportConfig is associated with a CSI-RS restricted to SBFD symbols only and the second CSI-ReportConfig is associated with a second CSI-RS restricted to non-SBFD symbols only;</w:t>
      </w:r>
    </w:p>
    <w:p w14:paraId="410ECA08" w14:textId="4994E39A" w:rsidR="004223CF" w:rsidRPr="004223CF" w:rsidRDefault="004223CF" w:rsidP="004223CF">
      <w:pPr>
        <w:pStyle w:val="ListParagraph"/>
        <w:numPr>
          <w:ilvl w:val="1"/>
          <w:numId w:val="36"/>
        </w:numPr>
        <w:rPr>
          <w:lang w:eastAsia="zh-CN"/>
        </w:rPr>
      </w:pPr>
      <w:r w:rsidRPr="004223CF">
        <w:rPr>
          <w:lang w:eastAsia="zh-CN"/>
        </w:rPr>
        <w:t>Option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14:paraId="6F69690C" w14:textId="5D5BA83D" w:rsidR="004223CF" w:rsidRPr="004223CF" w:rsidRDefault="004223CF" w:rsidP="004223CF">
      <w:pPr>
        <w:pStyle w:val="ListParagraph"/>
        <w:numPr>
          <w:ilvl w:val="0"/>
          <w:numId w:val="36"/>
        </w:numPr>
        <w:rPr>
          <w:lang w:eastAsia="zh-CN"/>
        </w:rPr>
      </w:pPr>
      <w:r w:rsidRPr="004223CF">
        <w:rPr>
          <w:lang w:eastAsia="zh-CN"/>
        </w:rPr>
        <w:t>Option 2: one CSI-ReportConfig associated with both SBFD symbols and non-SBFD symbols</w:t>
      </w:r>
    </w:p>
    <w:p w14:paraId="39EFF0E3" w14:textId="07CDE7E1" w:rsidR="004223CF" w:rsidRPr="004223CF" w:rsidRDefault="004223CF" w:rsidP="004223CF">
      <w:pPr>
        <w:pStyle w:val="ListParagraph"/>
        <w:numPr>
          <w:ilvl w:val="1"/>
          <w:numId w:val="36"/>
        </w:numPr>
        <w:rPr>
          <w:lang w:eastAsia="zh-CN"/>
        </w:rPr>
      </w:pPr>
      <w:r w:rsidRPr="004223CF">
        <w:rPr>
          <w:lang w:eastAsia="zh-CN"/>
        </w:rPr>
        <w:t>Option 2-1: One CSI-ReportConfig is associated with two CSI-RSs which are restricted to SBFD symbols and non-SBFD symbols respectively. Separate CSI measurements are derived based on the first and second CSI-RSs respectively.</w:t>
      </w:r>
    </w:p>
    <w:p w14:paraId="33BE377C" w14:textId="5D50FEE8" w:rsidR="007338E4" w:rsidRDefault="004223CF" w:rsidP="004223CF">
      <w:pPr>
        <w:pStyle w:val="ListParagraph"/>
        <w:numPr>
          <w:ilvl w:val="1"/>
          <w:numId w:val="36"/>
        </w:numPr>
        <w:rPr>
          <w:lang w:eastAsia="zh-CN"/>
        </w:rPr>
      </w:pPr>
      <w:r w:rsidRPr="004223CF">
        <w:rPr>
          <w:lang w:eastAsia="zh-CN"/>
        </w:rPr>
        <w:t>Option 2-2: One CSI-ReportConfig is associated with one CSI-RS. The CSI report is derived based on CSI-RS which can be in SBFD symbols or non-SBFD symbols in different time instances.</w:t>
      </w:r>
    </w:p>
    <w:p w14:paraId="336EC439" w14:textId="0A8FAEEF" w:rsidR="004223CF" w:rsidRDefault="003821B3" w:rsidP="004223CF">
      <w:pPr>
        <w:rPr>
          <w:lang w:eastAsia="zh-CN"/>
        </w:rPr>
      </w:pPr>
      <w:r>
        <w:rPr>
          <w:lang w:eastAsia="zh-CN"/>
        </w:rPr>
        <w:t>Firstly, it should be noted that it should be possible that more than one of the above options can be implemented and up to the gNB to configure one or more options for the UE.</w:t>
      </w:r>
    </w:p>
    <w:p w14:paraId="5E4B5C84" w14:textId="28F37B39" w:rsidR="003821B3" w:rsidRDefault="003821B3" w:rsidP="004223CF">
      <w:pPr>
        <w:rPr>
          <w:lang w:eastAsia="zh-CN"/>
        </w:rPr>
      </w:pPr>
      <w:r>
        <w:rPr>
          <w:lang w:eastAsia="zh-CN"/>
        </w:rPr>
        <w:t xml:space="preserve">Secondly, SBFD symbols and non-SBFD symbols may use different antenna panels at the gNB.  For example, for SBFD symbols, the gNB may use separate antenna panels for transmission and reception to </w:t>
      </w:r>
      <w:r w:rsidR="00FC3FCE">
        <w:rPr>
          <w:lang w:eastAsia="zh-CN"/>
        </w:rPr>
        <w:t xml:space="preserve">reduce </w:t>
      </w:r>
      <w:r w:rsidR="002D440C">
        <w:rPr>
          <w:lang w:eastAsia="zh-CN"/>
        </w:rPr>
        <w:t>self-interference</w:t>
      </w:r>
      <w:r>
        <w:rPr>
          <w:lang w:eastAsia="zh-CN"/>
        </w:rPr>
        <w:t xml:space="preserve"> due to DL to UL CLI by providing spatial separation between DL transmission and UL reception at the gNB.</w:t>
      </w:r>
      <w:r w:rsidR="00FC3FCE">
        <w:rPr>
          <w:lang w:eastAsia="zh-CN"/>
        </w:rPr>
        <w:t xml:space="preserve">  Meanwhile for non-SBFD symbols, the gNB may use an antenna panel for both DL and UL.  Since different antenna panels may be used for DL transmissions in SBFD symbols and non-SBFD symbols, the CSI-RS for SBFD symbols and non-SBFD symbols may come from different antenna.  </w:t>
      </w:r>
      <w:r w:rsidR="00027F7F">
        <w:rPr>
          <w:lang w:eastAsia="zh-CN"/>
        </w:rPr>
        <w:t xml:space="preserve">Hence, it may not be beneficial for the UE to </w:t>
      </w:r>
      <w:r w:rsidR="002E0E06">
        <w:rPr>
          <w:lang w:eastAsia="zh-CN"/>
        </w:rPr>
        <w:t>have one CSI report based on one CSI-RS that occurs in SBFD and non-SBFD symbols, i.e. Option 2-2 is not beneficial.</w:t>
      </w:r>
    </w:p>
    <w:p w14:paraId="0B5CA257" w14:textId="493CAD2D" w:rsidR="002E0E06" w:rsidRPr="00AA031D" w:rsidRDefault="002E0E06" w:rsidP="004223CF">
      <w:pPr>
        <w:rPr>
          <w:b/>
          <w:bCs/>
          <w:lang w:eastAsia="zh-CN"/>
        </w:rPr>
      </w:pPr>
      <w:r w:rsidRPr="00AA031D">
        <w:rPr>
          <w:b/>
          <w:bCs/>
          <w:lang w:eastAsia="zh-CN"/>
        </w:rPr>
        <w:t xml:space="preserve">Observation </w:t>
      </w:r>
      <w:r w:rsidR="00F16C88">
        <w:rPr>
          <w:b/>
          <w:bCs/>
          <w:lang w:eastAsia="zh-CN"/>
        </w:rPr>
        <w:t>9</w:t>
      </w:r>
      <w:r w:rsidR="00BB482B" w:rsidRPr="00AA031D">
        <w:rPr>
          <w:b/>
          <w:bCs/>
          <w:lang w:eastAsia="zh-CN"/>
        </w:rPr>
        <w:t xml:space="preserve">: The gNB should be able to configure one or two CSI-ReportConfig </w:t>
      </w:r>
      <w:r w:rsidR="006959B6" w:rsidRPr="00AA031D">
        <w:rPr>
          <w:b/>
          <w:bCs/>
          <w:lang w:eastAsia="zh-CN"/>
        </w:rPr>
        <w:t xml:space="preserve">with separate CSI measurements, </w:t>
      </w:r>
      <w:r w:rsidR="005A37AA" w:rsidRPr="00AA031D">
        <w:rPr>
          <w:b/>
          <w:bCs/>
          <w:lang w:eastAsia="zh-CN"/>
        </w:rPr>
        <w:t xml:space="preserve">where </w:t>
      </w:r>
      <w:r w:rsidR="006959B6" w:rsidRPr="00AA031D">
        <w:rPr>
          <w:b/>
          <w:bCs/>
          <w:lang w:eastAsia="zh-CN"/>
        </w:rPr>
        <w:t xml:space="preserve">one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SBFD symbols and another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non-SBFD symbols.</w:t>
      </w:r>
    </w:p>
    <w:p w14:paraId="689BDECD" w14:textId="38AD4D98" w:rsidR="006959B6" w:rsidRPr="00AA031D" w:rsidRDefault="006959B6" w:rsidP="004223CF">
      <w:pPr>
        <w:rPr>
          <w:b/>
          <w:bCs/>
          <w:lang w:eastAsia="zh-CN"/>
        </w:rPr>
      </w:pPr>
      <w:r w:rsidRPr="00AA031D">
        <w:rPr>
          <w:b/>
          <w:bCs/>
          <w:lang w:eastAsia="zh-CN"/>
        </w:rPr>
        <w:lastRenderedPageBreak/>
        <w:t xml:space="preserve">Observation </w:t>
      </w:r>
      <w:r w:rsidR="00F16C88">
        <w:rPr>
          <w:b/>
          <w:bCs/>
          <w:lang w:eastAsia="zh-CN"/>
        </w:rPr>
        <w:t>10</w:t>
      </w:r>
      <w:r w:rsidRPr="00AA031D">
        <w:rPr>
          <w:b/>
          <w:bCs/>
          <w:lang w:eastAsia="zh-CN"/>
        </w:rPr>
        <w:t xml:space="preserve">: CSI-RS in SBFD and non-SBFD symbols may be transmitted from different antenna panel at the gNB and therefore it may not be beneficial to have a CSI measurement </w:t>
      </w:r>
      <w:r w:rsidR="005A37AA" w:rsidRPr="00AA031D">
        <w:rPr>
          <w:b/>
          <w:bCs/>
          <w:lang w:eastAsia="zh-CN"/>
        </w:rPr>
        <w:t>derived from CSI-RS in SBFD symbols and non-SBFD symbols.</w:t>
      </w:r>
    </w:p>
    <w:p w14:paraId="6D23F82B" w14:textId="25162B87" w:rsidR="005A37AA" w:rsidRPr="00AA031D" w:rsidRDefault="005A37AA" w:rsidP="004223CF">
      <w:pPr>
        <w:rPr>
          <w:b/>
          <w:bCs/>
          <w:lang w:eastAsia="zh-CN"/>
        </w:rPr>
      </w:pPr>
      <w:r w:rsidRPr="00AA031D">
        <w:rPr>
          <w:b/>
          <w:bCs/>
          <w:lang w:eastAsia="zh-CN"/>
        </w:rPr>
        <w:t>Proposal 1</w:t>
      </w:r>
      <w:r w:rsidR="00F16C88">
        <w:rPr>
          <w:b/>
          <w:bCs/>
          <w:lang w:eastAsia="zh-CN"/>
        </w:rPr>
        <w:t>6</w:t>
      </w:r>
      <w:r w:rsidRPr="00AA031D">
        <w:rPr>
          <w:b/>
          <w:bCs/>
          <w:lang w:eastAsia="zh-CN"/>
        </w:rPr>
        <w:t>: The gNB can configure the following CSI report for SBFD UE:</w:t>
      </w:r>
    </w:p>
    <w:p w14:paraId="16E0E515" w14:textId="484960C7" w:rsidR="003A7FA0" w:rsidRPr="00AA031D" w:rsidRDefault="003A7FA0" w:rsidP="003A7FA0">
      <w:pPr>
        <w:pStyle w:val="ListParagraph"/>
        <w:numPr>
          <w:ilvl w:val="0"/>
          <w:numId w:val="36"/>
        </w:numPr>
        <w:rPr>
          <w:b/>
          <w:bCs/>
          <w:lang w:eastAsia="zh-CN"/>
        </w:rPr>
      </w:pPr>
      <w:r w:rsidRPr="00AA031D">
        <w:rPr>
          <w:b/>
          <w:bCs/>
          <w:lang w:eastAsia="zh-CN"/>
        </w:rPr>
        <w:t>Configuration 1: Two CSI-ReportConfigs, where one is associated with SBFD symbols and the other is associated with non-SBFD symbols</w:t>
      </w:r>
    </w:p>
    <w:p w14:paraId="4CC122AE" w14:textId="53F4DD42" w:rsidR="003A7FA0" w:rsidRPr="00AA031D" w:rsidRDefault="00BC0F56" w:rsidP="003A7FA0">
      <w:pPr>
        <w:pStyle w:val="ListParagraph"/>
        <w:numPr>
          <w:ilvl w:val="1"/>
          <w:numId w:val="36"/>
        </w:numPr>
        <w:rPr>
          <w:b/>
          <w:bCs/>
          <w:lang w:eastAsia="zh-CN"/>
        </w:rPr>
      </w:pPr>
      <w:r w:rsidRPr="00AA031D">
        <w:rPr>
          <w:b/>
          <w:bCs/>
          <w:lang w:eastAsia="zh-CN"/>
        </w:rPr>
        <w:t>Configuration</w:t>
      </w:r>
      <w:r w:rsidR="003A7FA0" w:rsidRPr="00AA031D">
        <w:rPr>
          <w:b/>
          <w:bCs/>
          <w:lang w:eastAsia="zh-CN"/>
        </w:rPr>
        <w:t xml:space="preserve"> 1-1: One CSI-ReportConfig is associated with a CSI-RS restricted to SBFD symbols only and the second CSI-ReportConfig is associated with a second CSI-RS restricted to non-SBFD symbols only;</w:t>
      </w:r>
    </w:p>
    <w:p w14:paraId="285C5510" w14:textId="2FE90EAF" w:rsidR="003A7FA0" w:rsidRPr="00AA031D" w:rsidRDefault="00BC0F56" w:rsidP="003A7FA0">
      <w:pPr>
        <w:pStyle w:val="ListParagraph"/>
        <w:numPr>
          <w:ilvl w:val="1"/>
          <w:numId w:val="36"/>
        </w:numPr>
        <w:rPr>
          <w:b/>
          <w:bCs/>
          <w:lang w:eastAsia="zh-CN"/>
        </w:rPr>
      </w:pPr>
      <w:r w:rsidRPr="00AA031D">
        <w:rPr>
          <w:b/>
          <w:bCs/>
          <w:lang w:eastAsia="zh-CN"/>
        </w:rPr>
        <w:t>Configuration</w:t>
      </w:r>
      <w:r w:rsidR="003A7FA0" w:rsidRPr="00AA031D">
        <w:rPr>
          <w:b/>
          <w:bCs/>
          <w:lang w:eastAsia="zh-CN"/>
        </w:rPr>
        <w:t xml:space="preserve">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14:paraId="77DF48A2" w14:textId="641E1206" w:rsidR="003A7FA0" w:rsidRPr="00AA031D" w:rsidRDefault="00BC0F56" w:rsidP="00BC4CDD">
      <w:pPr>
        <w:pStyle w:val="ListParagraph"/>
        <w:numPr>
          <w:ilvl w:val="0"/>
          <w:numId w:val="36"/>
        </w:numPr>
        <w:rPr>
          <w:b/>
          <w:bCs/>
          <w:lang w:eastAsia="zh-CN"/>
        </w:rPr>
      </w:pPr>
      <w:r w:rsidRPr="00AA031D">
        <w:rPr>
          <w:b/>
          <w:bCs/>
          <w:lang w:eastAsia="zh-CN"/>
        </w:rPr>
        <w:t>Configuration</w:t>
      </w:r>
      <w:r w:rsidR="003A7FA0" w:rsidRPr="00AA031D">
        <w:rPr>
          <w:b/>
          <w:bCs/>
          <w:lang w:eastAsia="zh-CN"/>
        </w:rPr>
        <w:t xml:space="preserve"> 2: One CSI-ReportConfig is associated with two CSI-RSs which are restricted to SBFD symbols and non-SBFD symbols respectively. Separate CSI measurements are derived based on the first and second CSI-RSs respectively.</w:t>
      </w:r>
    </w:p>
    <w:p w14:paraId="1B40DAE2" w14:textId="7A695025" w:rsidR="00C05385" w:rsidRDefault="00C05385" w:rsidP="00C05385">
      <w:pPr>
        <w:spacing w:after="0"/>
        <w:rPr>
          <w:lang w:val="en-US"/>
        </w:rPr>
      </w:pPr>
    </w:p>
    <w:p w14:paraId="0332FC01" w14:textId="77777777" w:rsidR="00A55121" w:rsidRDefault="00A55121" w:rsidP="00A55121">
      <w:pPr>
        <w:spacing w:after="0"/>
        <w:rPr>
          <w:lang w:val="en-US"/>
        </w:rPr>
      </w:pPr>
    </w:p>
    <w:p w14:paraId="55FA532E" w14:textId="4466A074" w:rsidR="00A55121" w:rsidRDefault="00A55121" w:rsidP="00A55121">
      <w:pPr>
        <w:pStyle w:val="Heading3"/>
        <w:numPr>
          <w:ilvl w:val="2"/>
          <w:numId w:val="5"/>
        </w:numPr>
        <w:rPr>
          <w:lang w:eastAsia="zh-CN"/>
        </w:rPr>
      </w:pPr>
      <w:r>
        <w:rPr>
          <w:lang w:eastAsia="zh-CN"/>
        </w:rPr>
        <w:t>TCI State</w:t>
      </w:r>
    </w:p>
    <w:p w14:paraId="7D0146E4" w14:textId="2AE1BE65" w:rsidR="00A55121" w:rsidRPr="00CC7607" w:rsidRDefault="00A55121" w:rsidP="00A55121">
      <w:pPr>
        <w:spacing w:after="0"/>
        <w:rPr>
          <w:rFonts w:eastAsia="Batang" w:cstheme="minorBidi"/>
          <w:lang w:eastAsia="zh-CN"/>
        </w:rPr>
      </w:pPr>
      <w:r>
        <w:rPr>
          <w:rFonts w:eastAsia="Batang" w:cstheme="minorBidi"/>
          <w:lang w:eastAsia="zh-CN"/>
        </w:rPr>
        <w:t xml:space="preserve">The gNB may change antenna panel for transmission/reception in SBFD and non-SBFD slots, which will change the QCL assumption of a transmissions with multiple instances, such as repetitions and periodic transmissions.  </w:t>
      </w:r>
      <w:r w:rsidR="00151BBD">
        <w:rPr>
          <w:rFonts w:eastAsia="Batang" w:cstheme="minorBidi"/>
          <w:lang w:eastAsia="zh-CN"/>
        </w:rPr>
        <w:t>For ex</w:t>
      </w:r>
      <w:r w:rsidR="00A53C6E">
        <w:rPr>
          <w:rFonts w:eastAsia="Batang" w:cstheme="minorBidi"/>
          <w:lang w:eastAsia="zh-CN"/>
        </w:rPr>
        <w:t>ample</w:t>
      </w:r>
      <w:r w:rsidR="00304394">
        <w:rPr>
          <w:rFonts w:eastAsia="Batang" w:cstheme="minorBidi"/>
          <w:lang w:eastAsia="zh-CN"/>
        </w:rPr>
        <w:t>,</w:t>
      </w:r>
      <w:r w:rsidR="00A53C6E">
        <w:rPr>
          <w:rFonts w:eastAsia="Batang" w:cstheme="minorBidi"/>
          <w:lang w:eastAsia="zh-CN"/>
        </w:rPr>
        <w:t xml:space="preserve"> in </w:t>
      </w:r>
      <w:r w:rsidR="00A53C6E">
        <w:rPr>
          <w:rFonts w:eastAsia="Batang" w:cstheme="minorBidi"/>
          <w:lang w:eastAsia="zh-CN"/>
        </w:rPr>
        <w:fldChar w:fldCharType="begin"/>
      </w:r>
      <w:r w:rsidR="00A53C6E">
        <w:rPr>
          <w:rFonts w:eastAsia="Batang" w:cstheme="minorBidi"/>
          <w:lang w:eastAsia="zh-CN"/>
        </w:rPr>
        <w:instrText xml:space="preserve"> REF _Ref158299820 \h </w:instrText>
      </w:r>
      <w:r w:rsidR="00A53C6E">
        <w:rPr>
          <w:rFonts w:eastAsia="Batang" w:cstheme="minorBidi"/>
          <w:lang w:eastAsia="zh-CN"/>
        </w:rPr>
      </w:r>
      <w:r w:rsidR="00A53C6E">
        <w:rPr>
          <w:rFonts w:eastAsia="Batang" w:cstheme="minorBidi"/>
          <w:lang w:eastAsia="zh-CN"/>
        </w:rPr>
        <w:fldChar w:fldCharType="separate"/>
      </w:r>
      <w:r w:rsidR="00697821">
        <w:t xml:space="preserve">Figure </w:t>
      </w:r>
      <w:r w:rsidR="00697821">
        <w:rPr>
          <w:noProof/>
        </w:rPr>
        <w:t>6</w:t>
      </w:r>
      <w:r w:rsidR="00A53C6E">
        <w:rPr>
          <w:rFonts w:eastAsia="Batang" w:cstheme="minorBidi"/>
          <w:lang w:eastAsia="zh-CN"/>
        </w:rPr>
        <w:fldChar w:fldCharType="end"/>
      </w:r>
      <w:r w:rsidR="00A53C6E">
        <w:rPr>
          <w:rFonts w:eastAsia="Batang" w:cstheme="minorBidi"/>
          <w:lang w:eastAsia="zh-CN"/>
        </w:rPr>
        <w:t xml:space="preserve">, </w:t>
      </w:r>
      <w:r w:rsidR="00CC7607">
        <w:rPr>
          <w:rFonts w:eastAsia="Batang" w:cstheme="minorBidi"/>
          <w:lang w:eastAsia="zh-CN"/>
        </w:rPr>
        <w:t>a PDSCH with 2</w:t>
      </w:r>
      <w:r w:rsidR="00CC7607">
        <w:rPr>
          <w:rFonts w:eastAsia="Batang"/>
          <w:lang w:eastAsia="zh-CN"/>
        </w:rPr>
        <w:t xml:space="preserve">× repetitions is transmitted in Slot </w:t>
      </w:r>
      <w:r w:rsidR="00CC7607" w:rsidRPr="00CC7607">
        <w:rPr>
          <w:rFonts w:eastAsia="Batang"/>
          <w:i/>
          <w:iCs/>
          <w:lang w:eastAsia="zh-CN"/>
        </w:rPr>
        <w:t>n</w:t>
      </w:r>
      <w:r w:rsidR="00CC7607">
        <w:rPr>
          <w:rFonts w:eastAsia="Batang"/>
          <w:lang w:eastAsia="zh-CN"/>
        </w:rPr>
        <w:t xml:space="preserve"> and Slot </w:t>
      </w:r>
      <w:r w:rsidR="00CC7607" w:rsidRPr="00CC7607">
        <w:rPr>
          <w:rFonts w:eastAsia="Batang"/>
          <w:i/>
          <w:iCs/>
          <w:lang w:eastAsia="zh-CN"/>
        </w:rPr>
        <w:t>n</w:t>
      </w:r>
      <w:r w:rsidR="00CC7607">
        <w:rPr>
          <w:rFonts w:eastAsia="Batang"/>
          <w:lang w:eastAsia="zh-CN"/>
        </w:rPr>
        <w:t xml:space="preserve">+1, which is non-SBFD symbol and SBFD slot respectively.  For the transmission in non-SBFD Slot </w:t>
      </w:r>
      <w:r w:rsidR="00CC7607" w:rsidRPr="00CC7607">
        <w:rPr>
          <w:rFonts w:eastAsia="Batang"/>
          <w:i/>
          <w:iCs/>
          <w:lang w:eastAsia="zh-CN"/>
        </w:rPr>
        <w:t>n</w:t>
      </w:r>
      <w:r w:rsidR="00CC7607">
        <w:rPr>
          <w:rFonts w:eastAsia="Batang"/>
          <w:lang w:eastAsia="zh-CN"/>
        </w:rPr>
        <w:t xml:space="preserve">, </w:t>
      </w:r>
      <w:r w:rsidR="00BF798E">
        <w:rPr>
          <w:rFonts w:eastAsia="Batang"/>
          <w:lang w:eastAsia="zh-CN"/>
        </w:rPr>
        <w:t xml:space="preserve">the gNB uses the traditional “TDD” panel which is used for DL and UL.  For the transmission SBFD Slot </w:t>
      </w:r>
      <w:r w:rsidR="00BF798E" w:rsidRPr="00BF798E">
        <w:rPr>
          <w:rFonts w:eastAsia="Batang"/>
          <w:i/>
          <w:iCs/>
          <w:lang w:eastAsia="zh-CN"/>
        </w:rPr>
        <w:t>n</w:t>
      </w:r>
      <w:r w:rsidR="00BF798E">
        <w:rPr>
          <w:rFonts w:eastAsia="Batang"/>
          <w:lang w:eastAsia="zh-CN"/>
        </w:rPr>
        <w:t>+1, the gNB uses the SBFD “DL” panel to provide spatial isolation with the SBFD “UL” panel.  That is, the 1</w:t>
      </w:r>
      <w:r w:rsidR="00BF798E" w:rsidRPr="00BF798E">
        <w:rPr>
          <w:rFonts w:eastAsia="Batang"/>
          <w:vertAlign w:val="superscript"/>
          <w:lang w:eastAsia="zh-CN"/>
        </w:rPr>
        <w:t>st</w:t>
      </w:r>
      <w:r w:rsidR="00BF798E">
        <w:rPr>
          <w:rFonts w:eastAsia="Batang"/>
          <w:lang w:eastAsia="zh-CN"/>
        </w:rPr>
        <w:t xml:space="preserve"> PDSCH repetition and the 2</w:t>
      </w:r>
      <w:r w:rsidR="00BF798E" w:rsidRPr="00BF798E">
        <w:rPr>
          <w:rFonts w:eastAsia="Batang"/>
          <w:vertAlign w:val="superscript"/>
          <w:lang w:eastAsia="zh-CN"/>
        </w:rPr>
        <w:t>nd</w:t>
      </w:r>
      <w:r w:rsidR="00BF798E">
        <w:rPr>
          <w:rFonts w:eastAsia="Batang"/>
          <w:lang w:eastAsia="zh-CN"/>
        </w:rPr>
        <w:t xml:space="preserve"> PDSCH repetition are transmitted from different antenna panels and therefore they have different QCL assumptions.</w:t>
      </w:r>
    </w:p>
    <w:p w14:paraId="0BB4792E" w14:textId="77777777" w:rsidR="005D271B" w:rsidRDefault="005D271B" w:rsidP="00A55121">
      <w:pPr>
        <w:spacing w:after="0"/>
        <w:rPr>
          <w:rFonts w:eastAsia="Batang" w:cstheme="minorBidi"/>
          <w:lang w:eastAsia="zh-CN"/>
        </w:rPr>
      </w:pPr>
    </w:p>
    <w:p w14:paraId="3D41E3EA" w14:textId="10086B33" w:rsidR="005D271B" w:rsidRDefault="00A42C04" w:rsidP="005D271B">
      <w:pPr>
        <w:keepNext/>
        <w:spacing w:after="0"/>
        <w:jc w:val="center"/>
      </w:pPr>
      <w:r>
        <w:rPr>
          <w:noProof/>
        </w:rPr>
        <w:drawing>
          <wp:inline distT="0" distB="0" distL="0" distR="0" wp14:anchorId="2CD92D71" wp14:editId="210D231A">
            <wp:extent cx="5742940" cy="3206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2940" cy="3206750"/>
                    </a:xfrm>
                    <a:prstGeom prst="rect">
                      <a:avLst/>
                    </a:prstGeom>
                    <a:noFill/>
                  </pic:spPr>
                </pic:pic>
              </a:graphicData>
            </a:graphic>
          </wp:inline>
        </w:drawing>
      </w:r>
    </w:p>
    <w:p w14:paraId="33D3B9D7" w14:textId="2829B9D8" w:rsidR="005D271B" w:rsidRDefault="005D271B" w:rsidP="005D271B">
      <w:pPr>
        <w:pStyle w:val="Caption"/>
        <w:jc w:val="center"/>
        <w:rPr>
          <w:rFonts w:eastAsia="Batang" w:cstheme="minorBidi"/>
          <w:lang w:eastAsia="zh-CN"/>
        </w:rPr>
      </w:pPr>
      <w:bookmarkStart w:id="7" w:name="_Ref158299820"/>
      <w:r>
        <w:t xml:space="preserve">Figure </w:t>
      </w:r>
      <w:fldSimple w:instr=" SEQ Figure \* ARABIC ">
        <w:r w:rsidR="00697821">
          <w:rPr>
            <w:noProof/>
          </w:rPr>
          <w:t>6</w:t>
        </w:r>
      </w:fldSimple>
      <w:bookmarkEnd w:id="7"/>
      <w:r>
        <w:t>: Different QCL assumptions for SBFD and non-SBFD slots</w:t>
      </w:r>
    </w:p>
    <w:p w14:paraId="0D09D04A" w14:textId="77777777" w:rsidR="005D271B" w:rsidRDefault="005D271B" w:rsidP="00A55121">
      <w:pPr>
        <w:spacing w:after="0"/>
        <w:rPr>
          <w:rFonts w:eastAsia="Batang" w:cstheme="minorBidi"/>
          <w:lang w:eastAsia="zh-CN"/>
        </w:rPr>
      </w:pPr>
    </w:p>
    <w:p w14:paraId="24899DE8" w14:textId="5A24575F" w:rsidR="005D271B" w:rsidRPr="00E6651E" w:rsidRDefault="00BF798E" w:rsidP="00A55121">
      <w:pPr>
        <w:spacing w:after="0"/>
        <w:rPr>
          <w:rFonts w:eastAsia="Batang" w:cstheme="minorBidi"/>
          <w:b/>
          <w:bCs/>
          <w:lang w:eastAsia="zh-CN"/>
        </w:rPr>
      </w:pPr>
      <w:r w:rsidRPr="00E6651E">
        <w:rPr>
          <w:rFonts w:eastAsia="Batang" w:cstheme="minorBidi"/>
          <w:b/>
          <w:bCs/>
          <w:lang w:eastAsia="zh-CN"/>
        </w:rPr>
        <w:t>Observation 1</w:t>
      </w:r>
      <w:r w:rsidR="00ED168F">
        <w:rPr>
          <w:rFonts w:eastAsia="Batang" w:cstheme="minorBidi"/>
          <w:b/>
          <w:bCs/>
          <w:lang w:eastAsia="zh-CN"/>
        </w:rPr>
        <w:t>1</w:t>
      </w:r>
      <w:r w:rsidRPr="00E6651E">
        <w:rPr>
          <w:rFonts w:eastAsia="Batang" w:cstheme="minorBidi"/>
          <w:b/>
          <w:bCs/>
          <w:lang w:eastAsia="zh-CN"/>
        </w:rPr>
        <w:t xml:space="preserve">: For repetitive and periodic transmissions/receptions across SBFD and non-SBFD OFDM symbols, the QCL assumption may be different for SBFD OFDM symbols and </w:t>
      </w:r>
      <w:r w:rsidR="00E6651E" w:rsidRPr="00E6651E">
        <w:rPr>
          <w:rFonts w:eastAsia="Batang" w:cstheme="minorBidi"/>
          <w:b/>
          <w:bCs/>
          <w:lang w:eastAsia="zh-CN"/>
        </w:rPr>
        <w:t>non-SBFD OFDM symbols.</w:t>
      </w:r>
    </w:p>
    <w:p w14:paraId="09C80169" w14:textId="77777777" w:rsidR="00E6651E" w:rsidRDefault="00E6651E" w:rsidP="00A55121">
      <w:pPr>
        <w:spacing w:after="0"/>
        <w:rPr>
          <w:rFonts w:eastAsia="Batang" w:cstheme="minorBidi"/>
          <w:lang w:eastAsia="zh-CN"/>
        </w:rPr>
      </w:pPr>
    </w:p>
    <w:p w14:paraId="41994E5E" w14:textId="77777777" w:rsidR="00E6651E" w:rsidRDefault="00E6651E" w:rsidP="00A55121">
      <w:pPr>
        <w:spacing w:after="0"/>
        <w:rPr>
          <w:rFonts w:eastAsia="Batang" w:cstheme="minorBidi"/>
          <w:lang w:eastAsia="zh-CN"/>
        </w:rPr>
      </w:pPr>
    </w:p>
    <w:p w14:paraId="53DD1E6E" w14:textId="362B726C" w:rsidR="00E6651E" w:rsidRDefault="00E6651E" w:rsidP="00A55121">
      <w:pPr>
        <w:spacing w:after="0"/>
        <w:rPr>
          <w:rFonts w:eastAsia="Batang" w:cstheme="minorBidi"/>
          <w:lang w:eastAsia="zh-CN"/>
        </w:rPr>
      </w:pPr>
      <w:r>
        <w:rPr>
          <w:rFonts w:eastAsia="Batang" w:cstheme="minorBidi"/>
          <w:lang w:eastAsia="zh-CN"/>
        </w:rPr>
        <w:t>It may be beneficial to indicate different TC</w:t>
      </w:r>
      <w:r w:rsidR="00853FF7">
        <w:rPr>
          <w:rFonts w:eastAsia="Batang" w:cstheme="minorBidi"/>
          <w:lang w:eastAsia="zh-CN"/>
        </w:rPr>
        <w:t>I</w:t>
      </w:r>
      <w:r>
        <w:rPr>
          <w:rFonts w:eastAsia="Batang" w:cstheme="minorBidi"/>
          <w:lang w:eastAsia="zh-CN"/>
        </w:rPr>
        <w:t xml:space="preserve"> state </w:t>
      </w:r>
      <w:r w:rsidR="00853FF7">
        <w:rPr>
          <w:rFonts w:eastAsia="Batang" w:cstheme="minorBidi"/>
          <w:lang w:eastAsia="zh-CN"/>
        </w:rPr>
        <w:t xml:space="preserve">indications </w:t>
      </w:r>
      <w:r>
        <w:rPr>
          <w:rFonts w:eastAsia="Batang" w:cstheme="minorBidi"/>
          <w:lang w:eastAsia="zh-CN"/>
        </w:rPr>
        <w:t xml:space="preserve">for transmission in SBFD and non-SBFD OFDM symbols, notably for cases where the channel contains multiple instances, e.g., repetitions or periodic transmissions, that crosses SBFD and non-SBFD slots.  </w:t>
      </w:r>
    </w:p>
    <w:p w14:paraId="0F9460CC" w14:textId="77777777" w:rsidR="00A55121" w:rsidRDefault="00A55121" w:rsidP="00A55121">
      <w:pPr>
        <w:spacing w:after="0"/>
        <w:rPr>
          <w:lang w:val="en-US"/>
        </w:rPr>
      </w:pPr>
    </w:p>
    <w:p w14:paraId="1A4BBD39" w14:textId="3C3F021D" w:rsidR="00853FF7" w:rsidRPr="00853FF7" w:rsidRDefault="00853FF7" w:rsidP="00A55121">
      <w:pPr>
        <w:spacing w:after="0"/>
        <w:rPr>
          <w:b/>
          <w:bCs/>
          <w:lang w:val="en-US"/>
        </w:rPr>
      </w:pPr>
      <w:r w:rsidRPr="00853FF7">
        <w:rPr>
          <w:b/>
          <w:bCs/>
          <w:lang w:val="en-US"/>
        </w:rPr>
        <w:t>Proposal 1</w:t>
      </w:r>
      <w:r w:rsidR="000D5DAC">
        <w:rPr>
          <w:b/>
          <w:bCs/>
          <w:lang w:val="en-US"/>
        </w:rPr>
        <w:t>7</w:t>
      </w:r>
      <w:r w:rsidRPr="00853FF7">
        <w:rPr>
          <w:b/>
          <w:bCs/>
          <w:lang w:val="en-US"/>
        </w:rPr>
        <w:t>: Support different TCI state indications for transmissions in SBFD and non-SBFD OFDM symbols.</w:t>
      </w:r>
    </w:p>
    <w:p w14:paraId="4BB97FA8" w14:textId="77777777" w:rsidR="00A55121" w:rsidRDefault="00A55121" w:rsidP="00C05385">
      <w:pPr>
        <w:spacing w:after="0"/>
        <w:rPr>
          <w:lang w:val="en-US"/>
        </w:rPr>
      </w:pPr>
    </w:p>
    <w:p w14:paraId="4580BF3A" w14:textId="77777777" w:rsidR="00A55121" w:rsidRDefault="00A55121" w:rsidP="00C05385">
      <w:pPr>
        <w:spacing w:after="0"/>
        <w:rPr>
          <w:lang w:val="en-US"/>
        </w:rPr>
      </w:pPr>
    </w:p>
    <w:p w14:paraId="1A29C367" w14:textId="09D6D4E7" w:rsidR="0006204D" w:rsidRDefault="0006204D" w:rsidP="0006204D">
      <w:pPr>
        <w:pStyle w:val="Heading3"/>
        <w:numPr>
          <w:ilvl w:val="2"/>
          <w:numId w:val="5"/>
        </w:numPr>
        <w:rPr>
          <w:lang w:eastAsia="zh-CN"/>
        </w:rPr>
      </w:pPr>
      <w:r>
        <w:rPr>
          <w:lang w:eastAsia="zh-CN"/>
        </w:rPr>
        <w:t>PDCCH</w:t>
      </w:r>
    </w:p>
    <w:p w14:paraId="0D79D4F9" w14:textId="4ECB9CF3" w:rsidR="00D81430" w:rsidRDefault="00D81430" w:rsidP="0006204D">
      <w:pPr>
        <w:spacing w:after="0"/>
        <w:rPr>
          <w:rFonts w:eastAsia="Batang" w:cstheme="minorBidi"/>
          <w:lang w:eastAsia="zh-CN"/>
        </w:rPr>
      </w:pPr>
      <w:r>
        <w:rPr>
          <w:rFonts w:eastAsia="Batang" w:cstheme="minorBidi"/>
          <w:lang w:eastAsia="zh-CN"/>
        </w:rPr>
        <w:t>PDCCH occurs periodically and the CORESET that it occupies may collide with</w:t>
      </w:r>
      <w:r w:rsidR="0060267F">
        <w:rPr>
          <w:rFonts w:eastAsia="Batang" w:cstheme="minorBidi"/>
          <w:lang w:eastAsia="zh-CN"/>
        </w:rPr>
        <w:t xml:space="preserve"> a</w:t>
      </w:r>
      <w:r>
        <w:rPr>
          <w:rFonts w:eastAsia="Batang" w:cstheme="minorBidi"/>
          <w:lang w:eastAsia="zh-CN"/>
        </w:rPr>
        <w:t xml:space="preserve"> UL subband, affecting the PDCCH Search Space.  One approach is to </w:t>
      </w:r>
      <w:r w:rsidR="0060267F">
        <w:rPr>
          <w:rFonts w:eastAsia="Batang" w:cstheme="minorBidi"/>
          <w:lang w:eastAsia="zh-CN"/>
        </w:rPr>
        <w:t>over-</w:t>
      </w:r>
      <w:r>
        <w:rPr>
          <w:rFonts w:eastAsia="Batang" w:cstheme="minorBidi"/>
          <w:lang w:eastAsia="zh-CN"/>
        </w:rPr>
        <w:t xml:space="preserve">configure the number of CORESETs for the same PDCCH Search Space, that is, separate CORESETs are configured for </w:t>
      </w:r>
      <w:r w:rsidR="00211340">
        <w:rPr>
          <w:rFonts w:eastAsia="Batang" w:cstheme="minorBidi"/>
          <w:lang w:eastAsia="zh-CN"/>
        </w:rPr>
        <w:t xml:space="preserve">an </w:t>
      </w:r>
      <w:r>
        <w:rPr>
          <w:rFonts w:eastAsia="Batang" w:cstheme="minorBidi"/>
          <w:lang w:eastAsia="zh-CN"/>
        </w:rPr>
        <w:t xml:space="preserve">SBFD slot and </w:t>
      </w:r>
      <w:r w:rsidR="00211340">
        <w:rPr>
          <w:rFonts w:eastAsia="Batang" w:cstheme="minorBidi"/>
          <w:lang w:eastAsia="zh-CN"/>
        </w:rPr>
        <w:t xml:space="preserve">a </w:t>
      </w:r>
      <w:r>
        <w:rPr>
          <w:rFonts w:eastAsia="Batang" w:cstheme="minorBidi"/>
          <w:lang w:eastAsia="zh-CN"/>
        </w:rPr>
        <w:t>non-SBFD slot.  However, the number of CORESET</w:t>
      </w:r>
      <w:r w:rsidR="00211340">
        <w:rPr>
          <w:rFonts w:eastAsia="Batang" w:cstheme="minorBidi"/>
          <w:lang w:eastAsia="zh-CN"/>
        </w:rPr>
        <w:t>s</w:t>
      </w:r>
      <w:r>
        <w:rPr>
          <w:rFonts w:eastAsia="Batang" w:cstheme="minorBidi"/>
          <w:lang w:eastAsia="zh-CN"/>
        </w:rPr>
        <w:t xml:space="preserve"> that can be configured for a UE is 3 per BWP and so this approach may cause the UE to reach the limit</w:t>
      </w:r>
      <w:r w:rsidR="008C1102">
        <w:rPr>
          <w:rFonts w:eastAsia="Batang" w:cstheme="minorBidi"/>
          <w:lang w:eastAsia="zh-CN"/>
        </w:rPr>
        <w:t>.</w:t>
      </w:r>
      <w:r w:rsidR="00DD73F9">
        <w:rPr>
          <w:rFonts w:eastAsia="Batang" w:cstheme="minorBidi"/>
          <w:lang w:eastAsia="zh-CN"/>
        </w:rPr>
        <w:t xml:space="preserve"> </w:t>
      </w:r>
      <w:r w:rsidR="008C1102">
        <w:rPr>
          <w:rFonts w:eastAsia="Batang" w:cstheme="minorBidi"/>
          <w:lang w:eastAsia="zh-CN"/>
        </w:rPr>
        <w:t xml:space="preserve"> T</w:t>
      </w:r>
      <w:r w:rsidR="00DD73F9">
        <w:rPr>
          <w:rFonts w:eastAsia="Batang" w:cstheme="minorBidi"/>
          <w:lang w:eastAsia="zh-CN"/>
        </w:rPr>
        <w:t xml:space="preserve">his may not </w:t>
      </w:r>
      <w:r w:rsidR="00DA5684">
        <w:rPr>
          <w:rFonts w:eastAsia="Batang" w:cstheme="minorBidi"/>
          <w:lang w:eastAsia="zh-CN"/>
        </w:rPr>
        <w:t xml:space="preserve">even </w:t>
      </w:r>
      <w:r w:rsidR="00DD73F9">
        <w:rPr>
          <w:rFonts w:eastAsia="Batang" w:cstheme="minorBidi"/>
          <w:lang w:eastAsia="zh-CN"/>
        </w:rPr>
        <w:t>be feasible if 3 CORESETs are already used by the UE for legacy services.</w:t>
      </w:r>
    </w:p>
    <w:p w14:paraId="3368F13D" w14:textId="77777777" w:rsidR="00D30725" w:rsidRDefault="00D30725" w:rsidP="0006204D">
      <w:pPr>
        <w:spacing w:after="0"/>
        <w:rPr>
          <w:rFonts w:eastAsia="Batang" w:cstheme="minorBidi"/>
          <w:lang w:eastAsia="zh-CN"/>
        </w:rPr>
      </w:pPr>
    </w:p>
    <w:p w14:paraId="5C862B5E" w14:textId="5696FA3F" w:rsidR="00D30725" w:rsidRPr="00486A81" w:rsidRDefault="007E79A5" w:rsidP="0006204D">
      <w:pPr>
        <w:spacing w:after="0"/>
      </w:pPr>
      <w:r>
        <w:rPr>
          <w:rFonts w:eastAsia="Batang" w:cstheme="minorBidi"/>
          <w:lang w:eastAsia="zh-CN"/>
        </w:rPr>
        <w:t xml:space="preserve">Currently CORESET </w:t>
      </w:r>
      <w:r w:rsidR="007A5CE3">
        <w:t xml:space="preserve">is configured via the RRC parameter </w:t>
      </w:r>
      <w:r w:rsidR="007A5CE3" w:rsidRPr="001261BE">
        <w:rPr>
          <w:i/>
          <w:iCs/>
        </w:rPr>
        <w:t>frequencyDomainResources</w:t>
      </w:r>
      <w:r w:rsidR="007A5CE3">
        <w:t xml:space="preserve"> of the </w:t>
      </w:r>
      <w:r w:rsidR="007A5CE3" w:rsidRPr="00D412E9">
        <w:rPr>
          <w:i/>
          <w:iCs/>
        </w:rPr>
        <w:t>ControlResourceSet</w:t>
      </w:r>
      <w:r w:rsidR="007A5CE3">
        <w:t xml:space="preserve"> IE, which consists of a 45 bits bitmap where each bit represents 6 RBs.  It is possible to configure </w:t>
      </w:r>
      <w:r w:rsidR="00FE15EE">
        <w:t>a</w:t>
      </w:r>
      <w:r w:rsidR="007A5CE3">
        <w:t xml:space="preserve"> </w:t>
      </w:r>
      <w:r w:rsidR="006E3798">
        <w:t xml:space="preserve">discontinuous </w:t>
      </w:r>
      <w:r w:rsidR="007A5CE3">
        <w:t xml:space="preserve">CORESET </w:t>
      </w:r>
      <w:r w:rsidR="006E3798">
        <w:t xml:space="preserve">for use in SBFD and non-SBFD slots that </w:t>
      </w:r>
      <w:r w:rsidR="007A5CE3">
        <w:t>avoid</w:t>
      </w:r>
      <w:r w:rsidR="006E3798">
        <w:t>s</w:t>
      </w:r>
      <w:r w:rsidR="007A5CE3">
        <w:t xml:space="preserve"> the UL subband in a {DUD} </w:t>
      </w:r>
      <w:r w:rsidR="006E3798">
        <w:t xml:space="preserve">SBFD </w:t>
      </w:r>
      <w:r w:rsidR="007A5CE3">
        <w:t>configuration</w:t>
      </w:r>
      <w:r w:rsidR="00D55DDB">
        <w:t xml:space="preserve"> as shown in </w:t>
      </w:r>
      <w:r w:rsidR="00D55DDB">
        <w:fldChar w:fldCharType="begin"/>
      </w:r>
      <w:r w:rsidR="00D55DDB">
        <w:instrText xml:space="preserve"> REF _Ref158287628 \h </w:instrText>
      </w:r>
      <w:r w:rsidR="00D55DDB">
        <w:fldChar w:fldCharType="separate"/>
      </w:r>
      <w:r w:rsidR="00697821">
        <w:t xml:space="preserve">Figure </w:t>
      </w:r>
      <w:r w:rsidR="00697821">
        <w:rPr>
          <w:noProof/>
        </w:rPr>
        <w:t>7</w:t>
      </w:r>
      <w:r w:rsidR="00D55DDB">
        <w:fldChar w:fldCharType="end"/>
      </w:r>
      <w:r w:rsidR="00D55DDB">
        <w:t xml:space="preserve">.  However, </w:t>
      </w:r>
      <w:r w:rsidR="00486A81">
        <w:t xml:space="preserve">avoiding the UL subband would lead to less resources for the CORESET since some of the 45 bit bitmaps of parameter </w:t>
      </w:r>
      <w:r w:rsidR="00486A81" w:rsidRPr="001261BE">
        <w:rPr>
          <w:i/>
          <w:iCs/>
        </w:rPr>
        <w:t>frequencyDomainResources</w:t>
      </w:r>
      <w:r w:rsidR="00486A81">
        <w:t xml:space="preserve"> are used to null out the RBs in the UL subband.</w:t>
      </w:r>
      <w:r w:rsidR="00A14E64">
        <w:t xml:space="preserve">  This will also lead to less resources for PDCCH</w:t>
      </w:r>
      <w:r w:rsidR="00C75E51">
        <w:t xml:space="preserve"> especially when the CORESET is in a non-SBFD slot.</w:t>
      </w:r>
    </w:p>
    <w:p w14:paraId="76DA1B78" w14:textId="77777777" w:rsidR="00664030" w:rsidRDefault="00664030" w:rsidP="0006204D">
      <w:pPr>
        <w:spacing w:after="0"/>
      </w:pPr>
    </w:p>
    <w:p w14:paraId="07CC093E" w14:textId="77777777" w:rsidR="00664030" w:rsidRDefault="00664030" w:rsidP="0006204D">
      <w:pPr>
        <w:spacing w:after="0"/>
      </w:pPr>
    </w:p>
    <w:p w14:paraId="5060828B" w14:textId="77777777" w:rsidR="009C5753" w:rsidRDefault="009C5753" w:rsidP="009C5753">
      <w:pPr>
        <w:keepNext/>
        <w:spacing w:after="0"/>
        <w:jc w:val="center"/>
      </w:pPr>
      <w:r>
        <w:rPr>
          <w:noProof/>
        </w:rPr>
        <w:drawing>
          <wp:inline distT="0" distB="0" distL="0" distR="0" wp14:anchorId="2C96833C" wp14:editId="14405E3F">
            <wp:extent cx="4559935" cy="2682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59935" cy="2682240"/>
                    </a:xfrm>
                    <a:prstGeom prst="rect">
                      <a:avLst/>
                    </a:prstGeom>
                    <a:noFill/>
                  </pic:spPr>
                </pic:pic>
              </a:graphicData>
            </a:graphic>
          </wp:inline>
        </w:drawing>
      </w:r>
    </w:p>
    <w:p w14:paraId="2CBBDE03" w14:textId="5C5E7328" w:rsidR="00664030" w:rsidRDefault="009C5753" w:rsidP="009C5753">
      <w:pPr>
        <w:pStyle w:val="Caption"/>
        <w:jc w:val="center"/>
      </w:pPr>
      <w:bookmarkStart w:id="8" w:name="_Ref158287628"/>
      <w:r>
        <w:t xml:space="preserve">Figure </w:t>
      </w:r>
      <w:fldSimple w:instr=" SEQ Figure \* ARABIC ">
        <w:r w:rsidR="00697821">
          <w:rPr>
            <w:noProof/>
          </w:rPr>
          <w:t>7</w:t>
        </w:r>
      </w:fldSimple>
      <w:bookmarkEnd w:id="8"/>
      <w:r>
        <w:t xml:space="preserve">: Distributed CORESET </w:t>
      </w:r>
      <w:r>
        <w:rPr>
          <w:noProof/>
        </w:rPr>
        <w:t>to avoid UL subband</w:t>
      </w:r>
    </w:p>
    <w:p w14:paraId="5B0DD924" w14:textId="77777777" w:rsidR="00664030" w:rsidRDefault="00664030" w:rsidP="0006204D">
      <w:pPr>
        <w:spacing w:after="0"/>
      </w:pPr>
    </w:p>
    <w:p w14:paraId="245E07CC" w14:textId="29BCC67E" w:rsidR="00EC220B" w:rsidRDefault="00EC220B" w:rsidP="00EC220B">
      <w:pPr>
        <w:spacing w:after="0"/>
        <w:rPr>
          <w:rFonts w:eastAsia="Batang" w:cstheme="minorBidi"/>
          <w:b/>
          <w:bCs/>
          <w:lang w:eastAsia="zh-CN"/>
        </w:rPr>
      </w:pPr>
      <w:r w:rsidRPr="00DD73F9">
        <w:rPr>
          <w:rFonts w:eastAsia="Batang" w:cstheme="minorBidi"/>
          <w:b/>
          <w:bCs/>
          <w:lang w:eastAsia="zh-CN"/>
        </w:rPr>
        <w:t xml:space="preserve">Observation </w:t>
      </w:r>
      <w:r>
        <w:rPr>
          <w:rFonts w:eastAsia="Batang" w:cstheme="minorBidi"/>
          <w:b/>
          <w:bCs/>
          <w:lang w:eastAsia="zh-CN"/>
        </w:rPr>
        <w:t>1</w:t>
      </w:r>
      <w:r w:rsidR="0075195E">
        <w:rPr>
          <w:rFonts w:eastAsia="Batang" w:cstheme="minorBidi"/>
          <w:b/>
          <w:bCs/>
          <w:lang w:eastAsia="zh-CN"/>
        </w:rPr>
        <w:t>2</w:t>
      </w:r>
      <w:r w:rsidRPr="00DD73F9">
        <w:rPr>
          <w:rFonts w:eastAsia="Batang" w:cstheme="minorBidi"/>
          <w:b/>
          <w:bCs/>
          <w:lang w:eastAsia="zh-CN"/>
        </w:rPr>
        <w:t xml:space="preserve">: </w:t>
      </w:r>
      <w:r>
        <w:rPr>
          <w:rFonts w:eastAsia="Batang" w:cstheme="minorBidi"/>
          <w:b/>
          <w:bCs/>
          <w:lang w:eastAsia="zh-CN"/>
        </w:rPr>
        <w:t>Enhancement for CORESET operation in SBFD and non-SBFD slots is required since legacy configuration alone may not be sufficient due to:</w:t>
      </w:r>
    </w:p>
    <w:p w14:paraId="4BB2E882" w14:textId="3F118660" w:rsidR="00EC220B" w:rsidRDefault="00EC220B" w:rsidP="00EC220B">
      <w:pPr>
        <w:pStyle w:val="ListParagraph"/>
        <w:numPr>
          <w:ilvl w:val="0"/>
          <w:numId w:val="37"/>
        </w:numPr>
        <w:spacing w:after="0"/>
        <w:rPr>
          <w:rFonts w:eastAsia="Batang" w:cstheme="minorBidi"/>
          <w:b/>
          <w:bCs/>
          <w:lang w:eastAsia="zh-CN"/>
        </w:rPr>
      </w:pPr>
      <w:r w:rsidRPr="00EC220B">
        <w:rPr>
          <w:rFonts w:eastAsia="Batang" w:cstheme="minorBidi"/>
          <w:b/>
          <w:bCs/>
          <w:lang w:eastAsia="zh-CN"/>
        </w:rPr>
        <w:t xml:space="preserve">UE is limited to 3 CORESETs per BWP, </w:t>
      </w:r>
      <w:r w:rsidR="0025745B">
        <w:rPr>
          <w:rFonts w:eastAsia="Batang" w:cstheme="minorBidi"/>
          <w:b/>
          <w:bCs/>
          <w:lang w:eastAsia="zh-CN"/>
        </w:rPr>
        <w:t xml:space="preserve">and therefore, </w:t>
      </w:r>
      <w:r w:rsidRPr="00EC220B">
        <w:rPr>
          <w:rFonts w:eastAsia="Batang" w:cstheme="minorBidi"/>
          <w:b/>
          <w:bCs/>
          <w:lang w:eastAsia="zh-CN"/>
        </w:rPr>
        <w:t>over-configuring the number of CORESETs such that separate CORESETs are used for SBFD and non-SBFD slots may hit the maximum limit and may not be feasible for cases where 3 CORESETs are already used for legacy services.</w:t>
      </w:r>
    </w:p>
    <w:p w14:paraId="6B917813" w14:textId="7C6873DB" w:rsidR="0025745B" w:rsidRPr="00EC220B" w:rsidRDefault="0025745B" w:rsidP="00EC220B">
      <w:pPr>
        <w:pStyle w:val="ListParagraph"/>
        <w:numPr>
          <w:ilvl w:val="0"/>
          <w:numId w:val="37"/>
        </w:numPr>
        <w:spacing w:after="0"/>
        <w:rPr>
          <w:rFonts w:eastAsia="Batang" w:cstheme="minorBidi"/>
          <w:b/>
          <w:bCs/>
          <w:lang w:eastAsia="zh-CN"/>
        </w:rPr>
      </w:pPr>
      <w:r>
        <w:rPr>
          <w:rFonts w:eastAsia="Batang" w:cstheme="minorBidi"/>
          <w:b/>
          <w:bCs/>
          <w:lang w:eastAsia="zh-CN"/>
        </w:rPr>
        <w:t xml:space="preserve">Since only 45 bits bitmap is used to configure a CORESET, </w:t>
      </w:r>
      <w:r w:rsidR="00666F2B">
        <w:rPr>
          <w:rFonts w:eastAsia="Batang" w:cstheme="minorBidi"/>
          <w:b/>
          <w:bCs/>
          <w:lang w:eastAsia="zh-CN"/>
        </w:rPr>
        <w:t xml:space="preserve">configuring a CORESET for SBFD </w:t>
      </w:r>
      <w:r w:rsidR="003C38C0">
        <w:rPr>
          <w:rFonts w:eastAsia="Batang" w:cstheme="minorBidi"/>
          <w:b/>
          <w:bCs/>
          <w:lang w:eastAsia="zh-CN"/>
        </w:rPr>
        <w:t xml:space="preserve">and non-SBFD slots </w:t>
      </w:r>
      <w:r w:rsidR="00187EC9">
        <w:rPr>
          <w:rFonts w:eastAsia="Batang" w:cstheme="minorBidi"/>
          <w:b/>
          <w:bCs/>
          <w:lang w:eastAsia="zh-CN"/>
        </w:rPr>
        <w:t xml:space="preserve">by nulling the RBs in the bitmap that overlaps the UL subband </w:t>
      </w:r>
      <w:r w:rsidR="003C38C0">
        <w:rPr>
          <w:rFonts w:eastAsia="Batang" w:cstheme="minorBidi"/>
          <w:b/>
          <w:bCs/>
          <w:lang w:eastAsia="zh-CN"/>
        </w:rPr>
        <w:t xml:space="preserve">to avoid the RBs in UL subband </w:t>
      </w:r>
      <w:r w:rsidR="00187EC9">
        <w:rPr>
          <w:rFonts w:eastAsia="Batang" w:cstheme="minorBidi"/>
          <w:b/>
          <w:bCs/>
          <w:lang w:eastAsia="zh-CN"/>
        </w:rPr>
        <w:t>may lead to reduced resources for CORESET.  This will also reduce the resources available for PDCCH.</w:t>
      </w:r>
    </w:p>
    <w:p w14:paraId="298EA22A" w14:textId="77777777" w:rsidR="00EC220B" w:rsidRDefault="00EC220B" w:rsidP="00EC220B">
      <w:pPr>
        <w:spacing w:after="0"/>
        <w:rPr>
          <w:rFonts w:eastAsia="Batang" w:cstheme="minorBidi"/>
          <w:lang w:eastAsia="zh-CN"/>
        </w:rPr>
      </w:pPr>
    </w:p>
    <w:p w14:paraId="767DA648" w14:textId="77777777" w:rsidR="00A14E64" w:rsidRDefault="00A14E64" w:rsidP="0006204D">
      <w:pPr>
        <w:spacing w:after="0"/>
        <w:rPr>
          <w:rFonts w:eastAsia="Batang" w:cstheme="minorBidi"/>
          <w:lang w:eastAsia="zh-CN"/>
        </w:rPr>
      </w:pPr>
    </w:p>
    <w:p w14:paraId="745D65DF" w14:textId="4498E6C3" w:rsidR="00DA5684" w:rsidRDefault="007B6D78" w:rsidP="0006204D">
      <w:pPr>
        <w:spacing w:after="0"/>
        <w:rPr>
          <w:rFonts w:eastAsia="Batang" w:cstheme="minorBidi"/>
          <w:lang w:eastAsia="zh-CN"/>
        </w:rPr>
      </w:pPr>
      <w:r>
        <w:rPr>
          <w:rFonts w:eastAsia="Batang" w:cstheme="minorBidi"/>
          <w:lang w:eastAsia="zh-CN"/>
        </w:rPr>
        <w:t xml:space="preserve">In </w:t>
      </w:r>
      <w:r w:rsidR="00022048">
        <w:rPr>
          <w:rFonts w:eastAsia="Batang" w:cstheme="minorBidi"/>
          <w:lang w:eastAsia="zh-CN"/>
        </w:rPr>
        <w:t>RAN1#116</w:t>
      </w:r>
      <w:r>
        <w:rPr>
          <w:rFonts w:eastAsia="Batang" w:cstheme="minorBidi"/>
          <w:lang w:eastAsia="zh-CN"/>
        </w:rPr>
        <w:t>, the following enhancements were considered for CORESET</w:t>
      </w:r>
      <w:r w:rsidR="00AE55B3">
        <w:rPr>
          <w:rFonts w:eastAsia="Batang" w:cstheme="minorBidi"/>
          <w:lang w:eastAsia="zh-CN"/>
        </w:rPr>
        <w:t xml:space="preserve"> operation in SBFD and non-SBFD slots</w:t>
      </w:r>
      <w:r w:rsidR="00022048">
        <w:rPr>
          <w:rFonts w:eastAsia="Batang" w:cstheme="minorBidi"/>
          <w:lang w:eastAsia="zh-CN"/>
        </w:rPr>
        <w:t xml:space="preserve"> [2]</w:t>
      </w:r>
      <w:r>
        <w:rPr>
          <w:rFonts w:eastAsia="Batang" w:cstheme="minorBidi"/>
          <w:lang w:eastAsia="zh-CN"/>
        </w:rPr>
        <w:t>:</w:t>
      </w:r>
    </w:p>
    <w:p w14:paraId="1E4BC53B" w14:textId="34DEA254" w:rsidR="008C15BA" w:rsidRPr="008C15BA" w:rsidRDefault="008C15BA" w:rsidP="000A6020">
      <w:pPr>
        <w:spacing w:after="0"/>
        <w:ind w:left="720"/>
        <w:rPr>
          <w:rFonts w:eastAsia="Batang" w:cstheme="minorBidi"/>
          <w:lang w:eastAsia="zh-CN"/>
        </w:rPr>
      </w:pPr>
      <w:r w:rsidRPr="008C15BA">
        <w:rPr>
          <w:rFonts w:eastAsia="Batang" w:cstheme="minorBidi"/>
          <w:lang w:eastAsia="zh-CN"/>
        </w:rPr>
        <w:t>Option 1: Separate valid resources for the CORESET in SBFD symbols and in non-SBFD symbols.</w:t>
      </w:r>
    </w:p>
    <w:p w14:paraId="5B33B6E2" w14:textId="2572399E" w:rsidR="008C15BA" w:rsidRPr="008C15BA" w:rsidRDefault="008C15BA" w:rsidP="000A6020">
      <w:pPr>
        <w:spacing w:after="0"/>
        <w:ind w:left="720"/>
        <w:rPr>
          <w:rFonts w:eastAsia="Batang" w:cstheme="minorBidi"/>
          <w:lang w:eastAsia="zh-CN"/>
        </w:rPr>
      </w:pPr>
      <w:r w:rsidRPr="008C15BA">
        <w:rPr>
          <w:rFonts w:eastAsia="Batang" w:cstheme="minorBidi"/>
          <w:lang w:eastAsia="zh-CN"/>
        </w:rPr>
        <w:t xml:space="preserve">Option 2: Rate matching or puncturing on the REG(s) of a PDCCH outside DL subband(s). </w:t>
      </w:r>
    </w:p>
    <w:p w14:paraId="7D624F2F" w14:textId="50E447DE" w:rsidR="008C15BA" w:rsidRPr="008C15BA" w:rsidRDefault="008C15BA" w:rsidP="000A6020">
      <w:pPr>
        <w:spacing w:after="0"/>
        <w:ind w:left="720"/>
        <w:rPr>
          <w:rFonts w:eastAsia="Batang" w:cstheme="minorBidi"/>
          <w:lang w:eastAsia="zh-CN"/>
        </w:rPr>
      </w:pPr>
      <w:r w:rsidRPr="008C15BA">
        <w:rPr>
          <w:rFonts w:eastAsia="Batang" w:cstheme="minorBidi"/>
          <w:lang w:eastAsia="zh-CN"/>
        </w:rPr>
        <w:t>Option 3: UE does not monitor a PDCCH candidate if it is mapped to one or more REs that overlap with REs outside DL subband(s).</w:t>
      </w:r>
    </w:p>
    <w:p w14:paraId="63423301" w14:textId="146738CC" w:rsidR="008C15BA" w:rsidRPr="008C15BA" w:rsidRDefault="008C15BA" w:rsidP="000A6020">
      <w:pPr>
        <w:spacing w:after="0"/>
        <w:ind w:left="720"/>
        <w:rPr>
          <w:rFonts w:eastAsia="Batang" w:cstheme="minorBidi"/>
          <w:lang w:eastAsia="zh-CN"/>
        </w:rPr>
      </w:pPr>
      <w:r w:rsidRPr="008C15BA">
        <w:rPr>
          <w:rFonts w:eastAsia="Batang" w:cstheme="minorBidi"/>
          <w:lang w:eastAsia="zh-CN"/>
        </w:rPr>
        <w:t>Option 4: Drop search space(s) when the associated CORESET overlaps with RBs outside DL subband(s)</w:t>
      </w:r>
    </w:p>
    <w:p w14:paraId="7DAB8A45" w14:textId="67CCD18A" w:rsidR="008C15BA" w:rsidRPr="008C15BA" w:rsidRDefault="008C15BA" w:rsidP="000A6020">
      <w:pPr>
        <w:spacing w:after="0"/>
        <w:ind w:left="720"/>
        <w:rPr>
          <w:rFonts w:eastAsia="Batang" w:cstheme="minorBidi"/>
          <w:lang w:eastAsia="zh-CN"/>
        </w:rPr>
      </w:pPr>
      <w:r w:rsidRPr="008C15BA">
        <w:rPr>
          <w:rFonts w:eastAsia="Batang" w:cstheme="minorBidi"/>
          <w:lang w:eastAsia="zh-CN"/>
        </w:rPr>
        <w:t>Option 5: Separate search spaces associated with a CORESET in SBFD and non-SBFD symbols</w:t>
      </w:r>
    </w:p>
    <w:p w14:paraId="0137E440" w14:textId="1B2A4536" w:rsidR="007B6D78" w:rsidRDefault="008C15BA" w:rsidP="000A6020">
      <w:pPr>
        <w:spacing w:after="0"/>
        <w:ind w:left="720"/>
        <w:rPr>
          <w:rFonts w:eastAsia="Batang" w:cstheme="minorBidi"/>
          <w:lang w:eastAsia="zh-CN"/>
        </w:rPr>
      </w:pPr>
      <w:r w:rsidRPr="008C15BA">
        <w:rPr>
          <w:rFonts w:eastAsia="Batang" w:cstheme="minorBidi"/>
          <w:lang w:eastAsia="zh-CN"/>
        </w:rPr>
        <w:t>Option 6: The CCEs of a CORESET that collides with REs outside of DL subband are dropped and the Aggregation Levels (AL) of PDCCH candidates with these colliding CCEs are reduced to the nearest valid AL</w:t>
      </w:r>
    </w:p>
    <w:p w14:paraId="0C3D5241" w14:textId="77777777" w:rsidR="008C15BA" w:rsidRDefault="008C15BA" w:rsidP="0006204D">
      <w:pPr>
        <w:spacing w:after="0"/>
        <w:rPr>
          <w:rFonts w:eastAsia="Batang" w:cstheme="minorBidi"/>
          <w:lang w:eastAsia="zh-CN"/>
        </w:rPr>
      </w:pPr>
    </w:p>
    <w:p w14:paraId="1E0EE6CB" w14:textId="3FADDE7E" w:rsidR="007B6D78" w:rsidRDefault="00C90DFF" w:rsidP="0006204D">
      <w:pPr>
        <w:spacing w:after="0"/>
        <w:rPr>
          <w:rFonts w:eastAsia="Batang" w:cstheme="minorBidi"/>
          <w:lang w:eastAsia="zh-CN"/>
        </w:rPr>
      </w:pPr>
      <w:r>
        <w:rPr>
          <w:rFonts w:eastAsia="Batang" w:cstheme="minorBidi"/>
          <w:lang w:eastAsia="zh-CN"/>
        </w:rPr>
        <w:t>Option 4 is an overkill, where a search space is dropped if the CORESET overlaps with RBs outside of DL subband</w:t>
      </w:r>
      <w:r w:rsidR="00325F48">
        <w:rPr>
          <w:rFonts w:eastAsia="Batang" w:cstheme="minorBidi"/>
          <w:lang w:eastAsia="zh-CN"/>
        </w:rPr>
        <w:t>.  This reduces PDCCH opportunities and</w:t>
      </w:r>
      <w:r w:rsidR="00AD0E01">
        <w:rPr>
          <w:rFonts w:eastAsia="Batang" w:cstheme="minorBidi"/>
          <w:lang w:eastAsia="zh-CN"/>
        </w:rPr>
        <w:t xml:space="preserve"> reduce resource usage efficiency rather than to increase.  Hence, we do not think Option 4 should be considered </w:t>
      </w:r>
      <w:r w:rsidR="00E76D0B">
        <w:rPr>
          <w:rFonts w:eastAsia="Batang" w:cstheme="minorBidi"/>
          <w:lang w:eastAsia="zh-CN"/>
        </w:rPr>
        <w:t>further.</w:t>
      </w:r>
    </w:p>
    <w:p w14:paraId="36A53FAA" w14:textId="37A3F3ED" w:rsidR="00E76D0B" w:rsidRDefault="00E76D0B" w:rsidP="0006204D">
      <w:pPr>
        <w:spacing w:after="0"/>
        <w:rPr>
          <w:rFonts w:eastAsia="Batang" w:cstheme="minorBidi"/>
          <w:lang w:eastAsia="zh-CN"/>
        </w:rPr>
      </w:pPr>
    </w:p>
    <w:p w14:paraId="7C4E02D9" w14:textId="6A38D25A" w:rsidR="00E76D0B" w:rsidRDefault="00E76D0B" w:rsidP="0006204D">
      <w:pPr>
        <w:spacing w:after="0"/>
        <w:rPr>
          <w:rFonts w:eastAsia="Batang" w:cstheme="minorBidi"/>
          <w:lang w:eastAsia="zh-CN"/>
        </w:rPr>
      </w:pPr>
      <w:r>
        <w:rPr>
          <w:rFonts w:eastAsia="Batang" w:cstheme="minorBidi"/>
          <w:lang w:eastAsia="zh-CN"/>
        </w:rPr>
        <w:t>Option 3 suggest that a PDCCH candidate is dropped if any of its REs overlap with R</w:t>
      </w:r>
      <w:r w:rsidR="003915CE">
        <w:rPr>
          <w:rFonts w:eastAsia="Batang" w:cstheme="minorBidi"/>
          <w:lang w:eastAsia="zh-CN"/>
        </w:rPr>
        <w:t>E</w:t>
      </w:r>
      <w:r>
        <w:rPr>
          <w:rFonts w:eastAsia="Batang" w:cstheme="minorBidi"/>
          <w:lang w:eastAsia="zh-CN"/>
        </w:rPr>
        <w:t xml:space="preserve">s outside of DL subband.  This is </w:t>
      </w:r>
      <w:r w:rsidR="006C2582">
        <w:rPr>
          <w:rFonts w:eastAsia="Batang" w:cstheme="minorBidi"/>
          <w:lang w:eastAsia="zh-CN"/>
        </w:rPr>
        <w:t xml:space="preserve">also an inefficient way of managing the resource since </w:t>
      </w:r>
      <w:r w:rsidR="00A969A7">
        <w:rPr>
          <w:rFonts w:eastAsia="Batang" w:cstheme="minorBidi"/>
          <w:lang w:eastAsia="zh-CN"/>
        </w:rPr>
        <w:t xml:space="preserve">this method would drop a high </w:t>
      </w:r>
      <w:r w:rsidR="00707F8A">
        <w:rPr>
          <w:rFonts w:eastAsia="Batang" w:cstheme="minorBidi"/>
          <w:lang w:eastAsia="zh-CN"/>
        </w:rPr>
        <w:t>Aggregation Level (</w:t>
      </w:r>
      <w:r w:rsidR="00A969A7">
        <w:rPr>
          <w:rFonts w:eastAsia="Batang" w:cstheme="minorBidi"/>
          <w:lang w:eastAsia="zh-CN"/>
        </w:rPr>
        <w:t>AL</w:t>
      </w:r>
      <w:r w:rsidR="00707F8A">
        <w:rPr>
          <w:rFonts w:eastAsia="Batang" w:cstheme="minorBidi"/>
          <w:lang w:eastAsia="zh-CN"/>
        </w:rPr>
        <w:t>)</w:t>
      </w:r>
      <w:r w:rsidR="00A969A7">
        <w:rPr>
          <w:rFonts w:eastAsia="Batang" w:cstheme="minorBidi"/>
          <w:lang w:eastAsia="zh-CN"/>
        </w:rPr>
        <w:t xml:space="preserve"> PDCCH candidate even if a small subset of its REs </w:t>
      </w:r>
      <w:r w:rsidR="00DB0946">
        <w:rPr>
          <w:rFonts w:eastAsia="Batang" w:cstheme="minorBidi"/>
          <w:lang w:eastAsia="zh-CN"/>
        </w:rPr>
        <w:t>is</w:t>
      </w:r>
      <w:r w:rsidR="00A969A7">
        <w:rPr>
          <w:rFonts w:eastAsia="Batang" w:cstheme="minorBidi"/>
          <w:lang w:eastAsia="zh-CN"/>
        </w:rPr>
        <w:t xml:space="preserve"> outside the DL subband.  </w:t>
      </w:r>
      <w:r w:rsidR="007F3145">
        <w:rPr>
          <w:rFonts w:eastAsia="Batang" w:cstheme="minorBidi"/>
          <w:lang w:eastAsia="zh-CN"/>
        </w:rPr>
        <w:t>High AL PDCCHs are important as they are required to reach UEs in the cell edge.</w:t>
      </w:r>
      <w:r w:rsidR="003915CE">
        <w:rPr>
          <w:rFonts w:eastAsia="Batang" w:cstheme="minorBidi"/>
          <w:lang w:eastAsia="zh-CN"/>
        </w:rPr>
        <w:t xml:space="preserve">  </w:t>
      </w:r>
    </w:p>
    <w:p w14:paraId="13B5DA4D" w14:textId="77777777" w:rsidR="00C90DFF" w:rsidRDefault="00C90DFF" w:rsidP="0006204D">
      <w:pPr>
        <w:spacing w:after="0"/>
        <w:rPr>
          <w:rFonts w:eastAsia="Batang" w:cstheme="minorBidi"/>
          <w:lang w:eastAsia="zh-CN"/>
        </w:rPr>
      </w:pPr>
    </w:p>
    <w:p w14:paraId="6D69A3CF" w14:textId="78E706B3" w:rsidR="00C90DFF" w:rsidRPr="00F81142" w:rsidRDefault="00786BE4" w:rsidP="0006204D">
      <w:pPr>
        <w:spacing w:after="0"/>
        <w:rPr>
          <w:rFonts w:eastAsia="Batang" w:cstheme="minorBidi"/>
          <w:b/>
          <w:bCs/>
          <w:lang w:eastAsia="zh-CN"/>
        </w:rPr>
      </w:pPr>
      <w:r w:rsidRPr="00F81142">
        <w:rPr>
          <w:rFonts w:eastAsia="Batang" w:cstheme="minorBidi"/>
          <w:b/>
          <w:bCs/>
          <w:lang w:eastAsia="zh-CN"/>
        </w:rPr>
        <w:t>Observation 1</w:t>
      </w:r>
      <w:r w:rsidR="000A6020">
        <w:rPr>
          <w:rFonts w:eastAsia="Batang" w:cstheme="minorBidi"/>
          <w:b/>
          <w:bCs/>
          <w:lang w:eastAsia="zh-CN"/>
        </w:rPr>
        <w:t>3</w:t>
      </w:r>
      <w:r w:rsidRPr="00F81142">
        <w:rPr>
          <w:rFonts w:eastAsia="Batang" w:cstheme="minorBidi"/>
          <w:b/>
          <w:bCs/>
          <w:lang w:eastAsia="zh-CN"/>
        </w:rPr>
        <w:t xml:space="preserve">: </w:t>
      </w:r>
      <w:r w:rsidR="00F81142">
        <w:rPr>
          <w:rFonts w:eastAsia="Batang" w:cstheme="minorBidi"/>
          <w:b/>
          <w:bCs/>
          <w:lang w:eastAsia="zh-CN"/>
        </w:rPr>
        <w:t>D</w:t>
      </w:r>
      <w:r w:rsidR="00F81142" w:rsidRPr="00F81142">
        <w:rPr>
          <w:rFonts w:eastAsia="Batang" w:cstheme="minorBidi"/>
          <w:b/>
          <w:bCs/>
          <w:lang w:eastAsia="zh-CN"/>
        </w:rPr>
        <w:t xml:space="preserve">ropping an entire PDCCH candidate especially a high AL candidate </w:t>
      </w:r>
      <w:r w:rsidR="00710412">
        <w:rPr>
          <w:rFonts w:eastAsia="Batang" w:cstheme="minorBidi"/>
          <w:b/>
          <w:bCs/>
          <w:lang w:eastAsia="zh-CN"/>
        </w:rPr>
        <w:t xml:space="preserve">(Option 3) </w:t>
      </w:r>
      <w:r w:rsidR="00F81142">
        <w:rPr>
          <w:rFonts w:eastAsia="Batang" w:cstheme="minorBidi"/>
          <w:b/>
          <w:bCs/>
          <w:lang w:eastAsia="zh-CN"/>
        </w:rPr>
        <w:t>or d</w:t>
      </w:r>
      <w:r w:rsidR="00093C6E" w:rsidRPr="00F81142">
        <w:rPr>
          <w:rFonts w:eastAsia="Batang" w:cstheme="minorBidi"/>
          <w:b/>
          <w:bCs/>
          <w:lang w:eastAsia="zh-CN"/>
        </w:rPr>
        <w:t xml:space="preserve">ropping the entire search space </w:t>
      </w:r>
      <w:r w:rsidR="00F81142">
        <w:rPr>
          <w:rFonts w:eastAsia="Batang" w:cstheme="minorBidi"/>
          <w:b/>
          <w:bCs/>
          <w:lang w:eastAsia="zh-CN"/>
        </w:rPr>
        <w:t>(Option 4)</w:t>
      </w:r>
      <w:r w:rsidR="00093C6E" w:rsidRPr="00F81142">
        <w:rPr>
          <w:rFonts w:eastAsia="Batang" w:cstheme="minorBidi"/>
          <w:b/>
          <w:bCs/>
          <w:lang w:eastAsia="zh-CN"/>
        </w:rPr>
        <w:t xml:space="preserve"> whenever </w:t>
      </w:r>
      <w:r w:rsidR="004E744B" w:rsidRPr="00F81142">
        <w:rPr>
          <w:rFonts w:eastAsia="Batang" w:cstheme="minorBidi"/>
          <w:b/>
          <w:bCs/>
          <w:lang w:eastAsia="zh-CN"/>
        </w:rPr>
        <w:t>a subset of their resources is outside the DL subband are highly inefficient way to manage the CORESET resource.</w:t>
      </w:r>
    </w:p>
    <w:p w14:paraId="063F628C" w14:textId="77777777" w:rsidR="004E744B" w:rsidRDefault="004E744B" w:rsidP="0006204D">
      <w:pPr>
        <w:spacing w:after="0"/>
        <w:rPr>
          <w:rFonts w:eastAsia="Batang" w:cstheme="minorBidi"/>
          <w:lang w:eastAsia="zh-CN"/>
        </w:rPr>
      </w:pPr>
    </w:p>
    <w:p w14:paraId="03DE1BA7" w14:textId="77777777" w:rsidR="00C90DFF" w:rsidRDefault="00C90DFF" w:rsidP="0006204D">
      <w:pPr>
        <w:spacing w:after="0"/>
        <w:rPr>
          <w:rFonts w:eastAsia="Batang" w:cstheme="minorBidi"/>
          <w:lang w:eastAsia="zh-CN"/>
        </w:rPr>
      </w:pPr>
    </w:p>
    <w:p w14:paraId="35348850" w14:textId="26AF97A2" w:rsidR="0006204D" w:rsidRDefault="00E11185" w:rsidP="0006204D">
      <w:pPr>
        <w:spacing w:after="0"/>
        <w:rPr>
          <w:rFonts w:eastAsia="Batang" w:cstheme="minorBidi"/>
          <w:lang w:eastAsia="zh-CN"/>
        </w:rPr>
      </w:pPr>
      <w:r>
        <w:rPr>
          <w:rFonts w:eastAsia="Batang" w:cstheme="minorBidi"/>
          <w:lang w:eastAsia="zh-CN"/>
        </w:rPr>
        <w:t>Option 1, Option 2</w:t>
      </w:r>
      <w:r w:rsidR="0060013F">
        <w:rPr>
          <w:rFonts w:eastAsia="Batang" w:cstheme="minorBidi"/>
          <w:lang w:eastAsia="zh-CN"/>
        </w:rPr>
        <w:t>, Option 5</w:t>
      </w:r>
      <w:r>
        <w:rPr>
          <w:rFonts w:eastAsia="Batang" w:cstheme="minorBidi"/>
          <w:lang w:eastAsia="zh-CN"/>
        </w:rPr>
        <w:t xml:space="preserve"> and Option </w:t>
      </w:r>
      <w:r w:rsidR="0060013F">
        <w:rPr>
          <w:rFonts w:eastAsia="Batang" w:cstheme="minorBidi"/>
          <w:lang w:eastAsia="zh-CN"/>
        </w:rPr>
        <w:t>6</w:t>
      </w:r>
      <w:r>
        <w:rPr>
          <w:rFonts w:eastAsia="Batang" w:cstheme="minorBidi"/>
          <w:lang w:eastAsia="zh-CN"/>
        </w:rPr>
        <w:t xml:space="preserve"> change the CORESET resources, PDCCH candidates and search space respectively for SBFD and non-SBFD slots.  Changing the CORESET resource or search space has the effect of changing the PDCCH candidates in the search spac</w:t>
      </w:r>
      <w:r w:rsidR="00707F8A">
        <w:rPr>
          <w:rFonts w:eastAsia="Batang" w:cstheme="minorBidi"/>
          <w:lang w:eastAsia="zh-CN"/>
        </w:rPr>
        <w:t>e and this should be performed to minimise the reduction in PDCCH resources.  O</w:t>
      </w:r>
      <w:r w:rsidR="0060013F">
        <w:rPr>
          <w:rFonts w:eastAsia="Batang" w:cstheme="minorBidi"/>
          <w:lang w:eastAsia="zh-CN"/>
        </w:rPr>
        <w:t>ption 6 provides a</w:t>
      </w:r>
      <w:r w:rsidR="00707F8A">
        <w:rPr>
          <w:rFonts w:eastAsia="Batang" w:cstheme="minorBidi"/>
          <w:lang w:eastAsia="zh-CN"/>
        </w:rPr>
        <w:t xml:space="preserve"> way to do this is to change the Aggregation Level (AL) of PDCCH candidates that have a CCEs in REs that are outside of the DL subband.</w:t>
      </w:r>
      <w:r w:rsidR="00BD196E">
        <w:rPr>
          <w:rFonts w:eastAsia="Batang" w:cstheme="minorBidi"/>
          <w:lang w:eastAsia="zh-CN"/>
        </w:rPr>
        <w:t xml:space="preserve"> </w:t>
      </w:r>
      <w:r w:rsidR="00707F8A">
        <w:rPr>
          <w:rFonts w:eastAsia="Batang" w:cstheme="minorBidi"/>
          <w:lang w:eastAsia="zh-CN"/>
        </w:rPr>
        <w:t xml:space="preserve"> </w:t>
      </w:r>
      <w:r w:rsidR="00BD196E">
        <w:rPr>
          <w:rFonts w:eastAsia="Batang" w:cstheme="minorBidi"/>
          <w:lang w:eastAsia="zh-CN"/>
        </w:rPr>
        <w:t xml:space="preserve">An example is </w:t>
      </w:r>
      <w:r w:rsidR="00F26820">
        <w:rPr>
          <w:rFonts w:eastAsia="Batang" w:cstheme="minorBidi"/>
          <w:lang w:eastAsia="zh-CN"/>
        </w:rPr>
        <w:t xml:space="preserve">shown in </w:t>
      </w:r>
      <w:r w:rsidR="00F26820">
        <w:rPr>
          <w:rFonts w:eastAsia="Batang" w:cstheme="minorBidi"/>
          <w:lang w:eastAsia="zh-CN"/>
        </w:rPr>
        <w:fldChar w:fldCharType="begin"/>
      </w:r>
      <w:r w:rsidR="00F26820">
        <w:rPr>
          <w:rFonts w:eastAsia="Batang" w:cstheme="minorBidi"/>
          <w:lang w:eastAsia="zh-CN"/>
        </w:rPr>
        <w:instrText xml:space="preserve"> REF _Ref126946745 \h </w:instrText>
      </w:r>
      <w:r w:rsidR="00F26820">
        <w:rPr>
          <w:rFonts w:eastAsia="Batang" w:cstheme="minorBidi"/>
          <w:lang w:eastAsia="zh-CN"/>
        </w:rPr>
      </w:r>
      <w:r w:rsidR="00F26820">
        <w:rPr>
          <w:rFonts w:eastAsia="Batang" w:cstheme="minorBidi"/>
          <w:lang w:eastAsia="zh-CN"/>
        </w:rPr>
        <w:fldChar w:fldCharType="separate"/>
      </w:r>
      <w:r w:rsidR="00697821">
        <w:t xml:space="preserve">Figure </w:t>
      </w:r>
      <w:r w:rsidR="00697821">
        <w:rPr>
          <w:noProof/>
        </w:rPr>
        <w:t>8</w:t>
      </w:r>
      <w:r w:rsidR="00F26820">
        <w:rPr>
          <w:rFonts w:eastAsia="Batang" w:cstheme="minorBidi"/>
          <w:lang w:eastAsia="zh-CN"/>
        </w:rPr>
        <w:fldChar w:fldCharType="end"/>
      </w:r>
      <w:r w:rsidR="00F26820">
        <w:rPr>
          <w:rFonts w:eastAsia="Batang" w:cstheme="minorBidi"/>
          <w:lang w:eastAsia="zh-CN"/>
        </w:rPr>
        <w:t xml:space="preserve">, where a CORESET has 8 CCEs, labelled as CCE0 to CCE7 and a PDCCH Search Space is contained in this CORESET where it has 7 PDCCH candidates, consisting of 3 </w:t>
      </w:r>
      <w:r w:rsidR="00F26820">
        <w:rPr>
          <w:rFonts w:eastAsia="Batang"/>
          <w:lang w:eastAsia="zh-CN"/>
        </w:rPr>
        <w:t>×</w:t>
      </w:r>
      <w:r w:rsidR="00F26820">
        <w:rPr>
          <w:rFonts w:eastAsia="Batang" w:cstheme="minorBidi"/>
          <w:lang w:eastAsia="zh-CN"/>
        </w:rPr>
        <w:t xml:space="preserve"> AL1 (candidates C0, C1, C2), 2 </w:t>
      </w:r>
      <w:r w:rsidR="00F26820">
        <w:rPr>
          <w:rFonts w:eastAsia="Batang"/>
          <w:lang w:eastAsia="zh-CN"/>
        </w:rPr>
        <w:t>× AL2 (candidates C3, C4), 1 × AL4 (candidate C5) and 1 × AL8 (candidate C6).</w:t>
      </w:r>
      <w:r w:rsidR="005B3984">
        <w:rPr>
          <w:rFonts w:eastAsia="Batang"/>
          <w:lang w:eastAsia="zh-CN"/>
        </w:rPr>
        <w:t xml:space="preserve">  In a PDCCH occasion, the CORESET collides with UL and guard subbands, affecting CCE0, CCE1 and CCE2.  These colliding CCEs can be removed from the CORESET resulting in reduction in AL for PDCCH candidate C3, C5 and C6 to AL1, AL1 and AL4 respectively (i.e.</w:t>
      </w:r>
      <w:r w:rsidR="00DA5684">
        <w:rPr>
          <w:rFonts w:eastAsia="Batang"/>
          <w:lang w:eastAsia="zh-CN"/>
        </w:rPr>
        <w:t>,</w:t>
      </w:r>
      <w:r w:rsidR="005B3984">
        <w:rPr>
          <w:rFonts w:eastAsia="Batang"/>
          <w:lang w:eastAsia="zh-CN"/>
        </w:rPr>
        <w:t xml:space="preserve"> to the nearest valid AL).  PDCCH candidate C0 and C1 are dropped since they cannot further reduce their AL.</w:t>
      </w:r>
    </w:p>
    <w:p w14:paraId="663529CB" w14:textId="20913BAC" w:rsidR="00F26820" w:rsidRDefault="00F26820" w:rsidP="0006204D">
      <w:pPr>
        <w:spacing w:after="0"/>
        <w:rPr>
          <w:rFonts w:eastAsia="Batang" w:cstheme="minorBidi"/>
          <w:lang w:eastAsia="zh-CN"/>
        </w:rPr>
      </w:pPr>
    </w:p>
    <w:p w14:paraId="3FD34130" w14:textId="0612FDD6" w:rsidR="00F26820" w:rsidRDefault="005B3984" w:rsidP="00F26820">
      <w:pPr>
        <w:keepNext/>
        <w:spacing w:after="0"/>
        <w:jc w:val="center"/>
      </w:pPr>
      <w:r>
        <w:rPr>
          <w:noProof/>
        </w:rPr>
        <w:lastRenderedPageBreak/>
        <w:drawing>
          <wp:inline distT="0" distB="0" distL="0" distR="0" wp14:anchorId="49267074" wp14:editId="72C18B89">
            <wp:extent cx="5182235" cy="39503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2235" cy="3950335"/>
                    </a:xfrm>
                    <a:prstGeom prst="rect">
                      <a:avLst/>
                    </a:prstGeom>
                    <a:noFill/>
                  </pic:spPr>
                </pic:pic>
              </a:graphicData>
            </a:graphic>
          </wp:inline>
        </w:drawing>
      </w:r>
    </w:p>
    <w:p w14:paraId="7EAAF0AD" w14:textId="364D0D9F" w:rsidR="00F26820" w:rsidRDefault="00F26820" w:rsidP="00F26820">
      <w:pPr>
        <w:pStyle w:val="Caption"/>
        <w:jc w:val="center"/>
        <w:rPr>
          <w:rFonts w:eastAsia="Batang" w:cstheme="minorBidi"/>
          <w:lang w:eastAsia="zh-CN"/>
        </w:rPr>
      </w:pPr>
      <w:bookmarkStart w:id="9" w:name="_Ref126946745"/>
      <w:r>
        <w:t xml:space="preserve">Figure </w:t>
      </w:r>
      <w:fldSimple w:instr=" SEQ Figure \* ARABIC ">
        <w:r w:rsidR="00697821">
          <w:rPr>
            <w:noProof/>
          </w:rPr>
          <w:t>8</w:t>
        </w:r>
      </w:fldSimple>
      <w:bookmarkEnd w:id="9"/>
      <w:r>
        <w:t>: Reducing AL of PDCCH candidate with colliding CCEs</w:t>
      </w:r>
    </w:p>
    <w:p w14:paraId="73E1AED5" w14:textId="074C5968" w:rsidR="00F26820" w:rsidRDefault="00F26820" w:rsidP="0006204D">
      <w:pPr>
        <w:spacing w:after="0"/>
        <w:rPr>
          <w:rFonts w:eastAsia="Batang" w:cstheme="minorBidi"/>
          <w:lang w:eastAsia="zh-CN"/>
        </w:rPr>
      </w:pPr>
    </w:p>
    <w:p w14:paraId="170E950B" w14:textId="6044D0F3" w:rsidR="005B3984" w:rsidRPr="005B3984" w:rsidRDefault="005B3984" w:rsidP="0006204D">
      <w:pPr>
        <w:spacing w:after="0"/>
        <w:rPr>
          <w:rFonts w:eastAsia="Batang" w:cstheme="minorBidi"/>
          <w:b/>
          <w:bCs/>
          <w:lang w:eastAsia="zh-CN"/>
        </w:rPr>
      </w:pPr>
      <w:r w:rsidRPr="005B3984">
        <w:rPr>
          <w:rFonts w:eastAsia="Batang" w:cstheme="minorBidi"/>
          <w:b/>
          <w:bCs/>
          <w:lang w:eastAsia="zh-CN"/>
        </w:rPr>
        <w:t xml:space="preserve">Proposal </w:t>
      </w:r>
      <w:r w:rsidR="005F6F46">
        <w:rPr>
          <w:rFonts w:eastAsia="Batang" w:cstheme="minorBidi"/>
          <w:b/>
          <w:bCs/>
          <w:lang w:eastAsia="zh-CN"/>
        </w:rPr>
        <w:t>1</w:t>
      </w:r>
      <w:r w:rsidR="00C92C73">
        <w:rPr>
          <w:rFonts w:eastAsia="Batang" w:cstheme="minorBidi"/>
          <w:b/>
          <w:bCs/>
          <w:lang w:eastAsia="zh-CN"/>
        </w:rPr>
        <w:t>8</w:t>
      </w:r>
      <w:r w:rsidRPr="005B3984">
        <w:rPr>
          <w:rFonts w:eastAsia="Batang" w:cstheme="minorBidi"/>
          <w:b/>
          <w:bCs/>
          <w:lang w:eastAsia="zh-CN"/>
        </w:rPr>
        <w:t xml:space="preserve">: The CCEs of a CORESET that collides with </w:t>
      </w:r>
      <w:r w:rsidR="00E45D92">
        <w:rPr>
          <w:rFonts w:eastAsia="Batang" w:cstheme="minorBidi"/>
          <w:b/>
          <w:bCs/>
          <w:lang w:eastAsia="zh-CN"/>
        </w:rPr>
        <w:t>REs outside of D</w:t>
      </w:r>
      <w:r w:rsidRPr="005B3984">
        <w:rPr>
          <w:rFonts w:eastAsia="Batang" w:cstheme="minorBidi"/>
          <w:b/>
          <w:bCs/>
          <w:lang w:eastAsia="zh-CN"/>
        </w:rPr>
        <w:t>L subband are dropped and the Aggregation Levels (AL) of PDCCH candidates with these colliding CCEs are reduced to the nearest valid AL</w:t>
      </w:r>
      <w:r w:rsidR="00C92C73">
        <w:rPr>
          <w:rFonts w:eastAsia="Batang" w:cstheme="minorBidi"/>
          <w:b/>
          <w:bCs/>
          <w:lang w:eastAsia="zh-CN"/>
        </w:rPr>
        <w:t xml:space="preserve"> (i.e., Option 6)</w:t>
      </w:r>
      <w:r w:rsidRPr="005B3984">
        <w:rPr>
          <w:rFonts w:eastAsia="Batang" w:cstheme="minorBidi"/>
          <w:b/>
          <w:bCs/>
          <w:lang w:eastAsia="zh-CN"/>
        </w:rPr>
        <w:t>.</w:t>
      </w:r>
    </w:p>
    <w:p w14:paraId="616FF48C" w14:textId="1F058451" w:rsidR="005B3984" w:rsidRDefault="005B3984" w:rsidP="0006204D">
      <w:pPr>
        <w:spacing w:after="0"/>
        <w:rPr>
          <w:rFonts w:eastAsia="Batang" w:cstheme="minorBidi"/>
          <w:lang w:eastAsia="zh-CN"/>
        </w:rPr>
      </w:pPr>
    </w:p>
    <w:p w14:paraId="31B1C8A8" w14:textId="0C6B9579" w:rsidR="005B3984" w:rsidRDefault="005B3984" w:rsidP="0006204D">
      <w:pPr>
        <w:spacing w:after="0"/>
        <w:rPr>
          <w:rFonts w:eastAsia="Batang" w:cstheme="minorBidi"/>
          <w:lang w:eastAsia="zh-CN"/>
        </w:rPr>
      </w:pPr>
    </w:p>
    <w:p w14:paraId="10576A61" w14:textId="4E348B2A" w:rsidR="00F26820" w:rsidRDefault="005B3984" w:rsidP="0006204D">
      <w:pPr>
        <w:spacing w:after="0"/>
        <w:rPr>
          <w:rFonts w:eastAsia="Batang" w:cstheme="minorBidi"/>
          <w:lang w:eastAsia="zh-CN"/>
        </w:rPr>
      </w:pPr>
      <w:r>
        <w:rPr>
          <w:rFonts w:eastAsia="Batang" w:cstheme="minorBidi"/>
          <w:lang w:eastAsia="zh-CN"/>
        </w:rPr>
        <w:t>A CORESET with interleaved CCEs that collide</w:t>
      </w:r>
      <w:r w:rsidR="00DA5684">
        <w:rPr>
          <w:rFonts w:eastAsia="Batang" w:cstheme="minorBidi"/>
          <w:lang w:eastAsia="zh-CN"/>
        </w:rPr>
        <w:t>s</w:t>
      </w:r>
      <w:r>
        <w:rPr>
          <w:rFonts w:eastAsia="Batang" w:cstheme="minorBidi"/>
          <w:lang w:eastAsia="zh-CN"/>
        </w:rPr>
        <w:t xml:space="preserve"> partially with </w:t>
      </w:r>
      <w:r w:rsidR="000567A4">
        <w:rPr>
          <w:rFonts w:eastAsia="Batang" w:cstheme="minorBidi"/>
          <w:lang w:eastAsia="zh-CN"/>
        </w:rPr>
        <w:t>REs outside of D</w:t>
      </w:r>
      <w:r>
        <w:rPr>
          <w:rFonts w:eastAsia="Batang" w:cstheme="minorBidi"/>
          <w:lang w:eastAsia="zh-CN"/>
        </w:rPr>
        <w:t xml:space="preserve">L subband may impact a large number of CCEs compared to </w:t>
      </w:r>
      <w:r w:rsidR="00EA181D">
        <w:rPr>
          <w:rFonts w:eastAsia="Batang" w:cstheme="minorBidi"/>
          <w:lang w:eastAsia="zh-CN"/>
        </w:rPr>
        <w:t xml:space="preserve">a </w:t>
      </w:r>
      <w:r>
        <w:rPr>
          <w:rFonts w:eastAsia="Batang" w:cstheme="minorBidi"/>
          <w:lang w:eastAsia="zh-CN"/>
        </w:rPr>
        <w:t xml:space="preserve">CORESET with non-interleaved CCE.  For example, consider </w:t>
      </w:r>
      <w:r w:rsidR="00E064B4">
        <w:rPr>
          <w:rFonts w:eastAsia="Batang" w:cstheme="minorBidi"/>
          <w:lang w:eastAsia="zh-CN"/>
        </w:rPr>
        <w:t>a</w:t>
      </w:r>
      <w:r>
        <w:rPr>
          <w:rFonts w:eastAsia="Batang" w:cstheme="minorBidi"/>
          <w:lang w:eastAsia="zh-CN"/>
        </w:rPr>
        <w:t xml:space="preserve"> CORESET </w:t>
      </w:r>
      <w:r w:rsidR="00E064B4">
        <w:rPr>
          <w:rFonts w:eastAsia="Batang" w:cstheme="minorBidi"/>
          <w:lang w:eastAsia="zh-CN"/>
        </w:rPr>
        <w:t xml:space="preserve">with 24 REGs forming 4 CCEs as in </w:t>
      </w:r>
      <w:r>
        <w:rPr>
          <w:rFonts w:eastAsia="Batang" w:cstheme="minorBidi"/>
          <w:lang w:eastAsia="zh-CN"/>
        </w:rPr>
        <w:fldChar w:fldCharType="begin"/>
      </w:r>
      <w:r>
        <w:rPr>
          <w:rFonts w:eastAsia="Batang" w:cstheme="minorBidi"/>
          <w:lang w:eastAsia="zh-CN"/>
        </w:rPr>
        <w:instrText xml:space="preserve"> REF _Ref126948047 \h </w:instrText>
      </w:r>
      <w:r>
        <w:rPr>
          <w:rFonts w:eastAsia="Batang" w:cstheme="minorBidi"/>
          <w:lang w:eastAsia="zh-CN"/>
        </w:rPr>
      </w:r>
      <w:r>
        <w:rPr>
          <w:rFonts w:eastAsia="Batang" w:cstheme="minorBidi"/>
          <w:lang w:eastAsia="zh-CN"/>
        </w:rPr>
        <w:fldChar w:fldCharType="separate"/>
      </w:r>
      <w:r w:rsidR="00697821">
        <w:t xml:space="preserve">Figure </w:t>
      </w:r>
      <w:r w:rsidR="00697821">
        <w:rPr>
          <w:noProof/>
        </w:rPr>
        <w:t>9</w:t>
      </w:r>
      <w:r>
        <w:rPr>
          <w:rFonts w:eastAsia="Batang" w:cstheme="minorBidi"/>
          <w:lang w:eastAsia="zh-CN"/>
        </w:rPr>
        <w:fldChar w:fldCharType="end"/>
      </w:r>
      <w:r w:rsidR="00E064B4">
        <w:rPr>
          <w:rFonts w:eastAsia="Batang" w:cstheme="minorBidi"/>
          <w:lang w:eastAsia="zh-CN"/>
        </w:rPr>
        <w:t xml:space="preserve">.  Here REGs 1 to 10 collide with </w:t>
      </w:r>
      <w:r w:rsidR="00EA181D">
        <w:rPr>
          <w:rFonts w:eastAsia="Batang" w:cstheme="minorBidi"/>
          <w:lang w:eastAsia="zh-CN"/>
        </w:rPr>
        <w:t xml:space="preserve">a </w:t>
      </w:r>
      <w:r w:rsidR="00E064B4">
        <w:rPr>
          <w:rFonts w:eastAsia="Batang" w:cstheme="minorBidi"/>
          <w:lang w:eastAsia="zh-CN"/>
        </w:rPr>
        <w:t xml:space="preserve">UL subband and guard subband and </w:t>
      </w:r>
      <w:r w:rsidR="00DA5684">
        <w:rPr>
          <w:rFonts w:eastAsia="Batang" w:cstheme="minorBidi"/>
          <w:lang w:eastAsia="zh-CN"/>
        </w:rPr>
        <w:t xml:space="preserve">they </w:t>
      </w:r>
      <w:r w:rsidR="00E064B4">
        <w:rPr>
          <w:rFonts w:eastAsia="Batang" w:cstheme="minorBidi"/>
          <w:lang w:eastAsia="zh-CN"/>
        </w:rPr>
        <w:t xml:space="preserve">cannot be used.  For an interleaved CCE as in the left-hand-side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697821">
        <w:t xml:space="preserve">Figure </w:t>
      </w:r>
      <w:r w:rsidR="00697821">
        <w:rPr>
          <w:noProof/>
        </w:rPr>
        <w:t>9</w:t>
      </w:r>
      <w:r w:rsidR="00E064B4">
        <w:rPr>
          <w:rFonts w:eastAsia="Batang" w:cstheme="minorBidi"/>
          <w:lang w:eastAsia="zh-CN"/>
        </w:rPr>
        <w:fldChar w:fldCharType="end"/>
      </w:r>
      <w:r w:rsidR="00E064B4">
        <w:rPr>
          <w:rFonts w:eastAsia="Batang" w:cstheme="minorBidi"/>
          <w:lang w:eastAsia="zh-CN"/>
        </w:rPr>
        <w:t xml:space="preserve">, this collision would impact all its CCEs, that is none of the CCEs in the CORESET can be used.  In contrast for a non-interleaved CCE as in the right-hand-side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697821">
        <w:t xml:space="preserve">Figure </w:t>
      </w:r>
      <w:r w:rsidR="00697821">
        <w:rPr>
          <w:noProof/>
        </w:rPr>
        <w:t>9</w:t>
      </w:r>
      <w:r w:rsidR="00E064B4">
        <w:rPr>
          <w:rFonts w:eastAsia="Batang" w:cstheme="minorBidi"/>
          <w:lang w:eastAsia="zh-CN"/>
        </w:rPr>
        <w:fldChar w:fldCharType="end"/>
      </w:r>
      <w:r w:rsidR="00E064B4">
        <w:rPr>
          <w:rFonts w:eastAsia="Batang" w:cstheme="minorBidi"/>
          <w:lang w:eastAsia="zh-CN"/>
        </w:rPr>
        <w:t>, the same collision would only impact two CCEs, i.e.</w:t>
      </w:r>
      <w:r w:rsidR="00DA5684">
        <w:rPr>
          <w:rFonts w:eastAsia="Batang" w:cstheme="minorBidi"/>
          <w:lang w:eastAsia="zh-CN"/>
        </w:rPr>
        <w:t>,</w:t>
      </w:r>
      <w:r w:rsidR="00E064B4">
        <w:rPr>
          <w:rFonts w:eastAsia="Batang" w:cstheme="minorBidi"/>
          <w:lang w:eastAsia="zh-CN"/>
        </w:rPr>
        <w:t xml:space="preserve"> CCE0 and CCE1.  Hence, it may be beneficial to convert a</w:t>
      </w:r>
      <w:r w:rsidR="00DA5684">
        <w:rPr>
          <w:rFonts w:eastAsia="Batang" w:cstheme="minorBidi"/>
          <w:lang w:eastAsia="zh-CN"/>
        </w:rPr>
        <w:t>n</w:t>
      </w:r>
      <w:r w:rsidR="00E064B4">
        <w:rPr>
          <w:rFonts w:eastAsia="Batang" w:cstheme="minorBidi"/>
          <w:lang w:eastAsia="zh-CN"/>
        </w:rPr>
        <w:t xml:space="preserve"> interleaved CCE to non-interleaved CCE when a CORESET collides with </w:t>
      </w:r>
      <w:r w:rsidR="00703AD7">
        <w:rPr>
          <w:rFonts w:eastAsia="Batang" w:cstheme="minorBidi"/>
          <w:lang w:eastAsia="zh-CN"/>
        </w:rPr>
        <w:t xml:space="preserve">a </w:t>
      </w:r>
      <w:r w:rsidR="00E064B4">
        <w:rPr>
          <w:rFonts w:eastAsia="Batang" w:cstheme="minorBidi"/>
          <w:lang w:eastAsia="zh-CN"/>
        </w:rPr>
        <w:t>UL subband and/or guard subband.</w:t>
      </w:r>
    </w:p>
    <w:p w14:paraId="67C81180" w14:textId="77777777" w:rsidR="00E064B4" w:rsidRDefault="00E064B4" w:rsidP="0006204D">
      <w:pPr>
        <w:spacing w:after="0"/>
        <w:rPr>
          <w:rFonts w:eastAsia="Batang" w:cstheme="minorBidi"/>
          <w:lang w:eastAsia="zh-CN"/>
        </w:rPr>
      </w:pPr>
    </w:p>
    <w:p w14:paraId="7ECD093B" w14:textId="77777777" w:rsidR="005B3984" w:rsidRDefault="005B3984" w:rsidP="005B3984">
      <w:pPr>
        <w:keepNext/>
        <w:spacing w:after="0"/>
        <w:jc w:val="center"/>
      </w:pPr>
      <w:r>
        <w:rPr>
          <w:rFonts w:eastAsia="Batang" w:cstheme="minorBidi"/>
          <w:noProof/>
          <w:lang w:eastAsia="zh-CN"/>
        </w:rPr>
        <w:lastRenderedPageBreak/>
        <w:drawing>
          <wp:inline distT="0" distB="0" distL="0" distR="0" wp14:anchorId="5A97EF19" wp14:editId="1E039169">
            <wp:extent cx="3645535" cy="33350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45535" cy="3335020"/>
                    </a:xfrm>
                    <a:prstGeom prst="rect">
                      <a:avLst/>
                    </a:prstGeom>
                    <a:noFill/>
                  </pic:spPr>
                </pic:pic>
              </a:graphicData>
            </a:graphic>
          </wp:inline>
        </w:drawing>
      </w:r>
    </w:p>
    <w:p w14:paraId="5E402CE7" w14:textId="52DFA13D" w:rsidR="005B3984" w:rsidRDefault="005B3984" w:rsidP="005B3984">
      <w:pPr>
        <w:pStyle w:val="Caption"/>
        <w:jc w:val="center"/>
        <w:rPr>
          <w:rFonts w:eastAsia="Batang" w:cstheme="minorBidi"/>
          <w:lang w:eastAsia="zh-CN"/>
        </w:rPr>
      </w:pPr>
      <w:bookmarkStart w:id="10" w:name="_Ref126948047"/>
      <w:r>
        <w:t xml:space="preserve">Figure </w:t>
      </w:r>
      <w:fldSimple w:instr=" SEQ Figure \* ARABIC ">
        <w:r w:rsidR="00697821">
          <w:rPr>
            <w:noProof/>
          </w:rPr>
          <w:t>9</w:t>
        </w:r>
      </w:fldSimple>
      <w:bookmarkEnd w:id="10"/>
      <w:r>
        <w:t>: Changing from interleaved CCE to non-interleaved CCE for a colliding CORESET</w:t>
      </w:r>
    </w:p>
    <w:p w14:paraId="32A1E66B" w14:textId="7F9258E1" w:rsidR="0006204D" w:rsidRDefault="0006204D" w:rsidP="0006204D">
      <w:pPr>
        <w:spacing w:after="0"/>
        <w:rPr>
          <w:rFonts w:eastAsia="Batang" w:cstheme="minorBidi"/>
          <w:lang w:eastAsia="zh-CN"/>
        </w:rPr>
      </w:pPr>
    </w:p>
    <w:p w14:paraId="2C68B2A4" w14:textId="62F36E8C" w:rsidR="00E064B4" w:rsidRPr="00DE2859" w:rsidRDefault="00E064B4" w:rsidP="0006204D">
      <w:pPr>
        <w:spacing w:after="0"/>
        <w:rPr>
          <w:rFonts w:eastAsia="Batang" w:cstheme="minorBidi"/>
          <w:b/>
          <w:bCs/>
          <w:lang w:eastAsia="zh-CN"/>
        </w:rPr>
      </w:pPr>
      <w:r w:rsidRPr="00DE2859">
        <w:rPr>
          <w:rFonts w:eastAsia="Batang" w:cstheme="minorBidi"/>
          <w:b/>
          <w:bCs/>
          <w:lang w:eastAsia="zh-CN"/>
        </w:rPr>
        <w:t>Observation 1</w:t>
      </w:r>
      <w:r w:rsidR="00C92C73">
        <w:rPr>
          <w:rFonts w:eastAsia="Batang" w:cstheme="minorBidi"/>
          <w:b/>
          <w:bCs/>
          <w:lang w:eastAsia="zh-CN"/>
        </w:rPr>
        <w:t>4</w:t>
      </w:r>
      <w:r w:rsidRPr="00DE2859">
        <w:rPr>
          <w:rFonts w:eastAsia="Batang" w:cstheme="minorBidi"/>
          <w:b/>
          <w:bCs/>
          <w:lang w:eastAsia="zh-CN"/>
        </w:rPr>
        <w:t xml:space="preserve">: A CORESET with interleaved CCE colliding with </w:t>
      </w:r>
      <w:r w:rsidR="00703AD7">
        <w:rPr>
          <w:rFonts w:eastAsia="Batang" w:cstheme="minorBidi"/>
          <w:b/>
          <w:bCs/>
          <w:lang w:eastAsia="zh-CN"/>
        </w:rPr>
        <w:t xml:space="preserve">a </w:t>
      </w:r>
      <w:r w:rsidRPr="00DE2859">
        <w:rPr>
          <w:rFonts w:eastAsia="Batang" w:cstheme="minorBidi"/>
          <w:b/>
          <w:bCs/>
          <w:lang w:eastAsia="zh-CN"/>
        </w:rPr>
        <w:t>UL subband and/or guard subband, may impact more CCEs thereby affecting more PDCCH candidates than a CORESET with non-interleaved CCE in the same collision.</w:t>
      </w:r>
    </w:p>
    <w:p w14:paraId="63F74A22" w14:textId="20E3E38E" w:rsidR="00E064B4" w:rsidRPr="00DE2859" w:rsidRDefault="00E064B4" w:rsidP="0006204D">
      <w:pPr>
        <w:spacing w:after="0"/>
        <w:rPr>
          <w:rFonts w:eastAsia="Batang" w:cstheme="minorBidi"/>
          <w:b/>
          <w:bCs/>
          <w:lang w:eastAsia="zh-CN"/>
        </w:rPr>
      </w:pPr>
    </w:p>
    <w:p w14:paraId="2EDEDBC7" w14:textId="7996EBCC" w:rsidR="00E064B4" w:rsidRPr="00DE2859" w:rsidRDefault="00E064B4" w:rsidP="0006204D">
      <w:pPr>
        <w:spacing w:after="0"/>
        <w:rPr>
          <w:rFonts w:eastAsia="Batang" w:cstheme="minorBidi"/>
          <w:b/>
          <w:bCs/>
          <w:lang w:eastAsia="zh-CN"/>
        </w:rPr>
      </w:pPr>
      <w:r w:rsidRPr="00DE2859">
        <w:rPr>
          <w:rFonts w:eastAsia="Batang" w:cstheme="minorBidi"/>
          <w:b/>
          <w:bCs/>
          <w:lang w:eastAsia="zh-CN"/>
        </w:rPr>
        <w:t xml:space="preserve">Proposal </w:t>
      </w:r>
      <w:r w:rsidR="00FF4B8C">
        <w:rPr>
          <w:rFonts w:eastAsia="Batang" w:cstheme="minorBidi"/>
          <w:b/>
          <w:bCs/>
          <w:lang w:eastAsia="zh-CN"/>
        </w:rPr>
        <w:t>1</w:t>
      </w:r>
      <w:r w:rsidR="00C92C73">
        <w:rPr>
          <w:rFonts w:eastAsia="Batang" w:cstheme="minorBidi"/>
          <w:b/>
          <w:bCs/>
          <w:lang w:eastAsia="zh-CN"/>
        </w:rPr>
        <w:t>9</w:t>
      </w:r>
      <w:r w:rsidRPr="00DE2859">
        <w:rPr>
          <w:rFonts w:eastAsia="Batang" w:cstheme="minorBidi"/>
          <w:b/>
          <w:bCs/>
          <w:lang w:eastAsia="zh-CN"/>
        </w:rPr>
        <w:t>: A CORESET with interleaved CCE that collide</w:t>
      </w:r>
      <w:r w:rsidR="00DA5684">
        <w:rPr>
          <w:rFonts w:eastAsia="Batang" w:cstheme="minorBidi"/>
          <w:b/>
          <w:bCs/>
          <w:lang w:eastAsia="zh-CN"/>
        </w:rPr>
        <w:t>s</w:t>
      </w:r>
      <w:r w:rsidRPr="00DE2859">
        <w:rPr>
          <w:rFonts w:eastAsia="Batang" w:cstheme="minorBidi"/>
          <w:b/>
          <w:bCs/>
          <w:lang w:eastAsia="zh-CN"/>
        </w:rPr>
        <w:t xml:space="preserve"> with </w:t>
      </w:r>
      <w:r w:rsidR="008219BE">
        <w:rPr>
          <w:rFonts w:eastAsia="Batang" w:cstheme="minorBidi"/>
          <w:b/>
          <w:bCs/>
          <w:lang w:eastAsia="zh-CN"/>
        </w:rPr>
        <w:t xml:space="preserve">a </w:t>
      </w:r>
      <w:r w:rsidRPr="00DE2859">
        <w:rPr>
          <w:rFonts w:eastAsia="Batang" w:cstheme="minorBidi"/>
          <w:b/>
          <w:bCs/>
          <w:lang w:eastAsia="zh-CN"/>
        </w:rPr>
        <w:t>UL subband and/or guard subband is changed to a CORESET with non-interleaved CCE to minimise the number of impacted CCE and</w:t>
      </w:r>
      <w:r w:rsidR="00DA5684">
        <w:rPr>
          <w:rFonts w:eastAsia="Batang" w:cstheme="minorBidi"/>
          <w:b/>
          <w:bCs/>
          <w:lang w:eastAsia="zh-CN"/>
        </w:rPr>
        <w:t xml:space="preserve"> impacted </w:t>
      </w:r>
      <w:r w:rsidRPr="00DE2859">
        <w:rPr>
          <w:rFonts w:eastAsia="Batang" w:cstheme="minorBidi"/>
          <w:b/>
          <w:bCs/>
          <w:lang w:eastAsia="zh-CN"/>
        </w:rPr>
        <w:t>PDCCH candidates in the CORESET.</w:t>
      </w:r>
    </w:p>
    <w:p w14:paraId="619D72F6" w14:textId="36A21CC9" w:rsidR="00E064B4" w:rsidRDefault="00E064B4" w:rsidP="0006204D">
      <w:pPr>
        <w:spacing w:after="0"/>
        <w:rPr>
          <w:rFonts w:eastAsia="Batang" w:cstheme="minorBidi"/>
          <w:lang w:eastAsia="zh-CN"/>
        </w:rPr>
      </w:pPr>
    </w:p>
    <w:p w14:paraId="001F0705" w14:textId="77777777" w:rsidR="00EA562A" w:rsidRDefault="00EA562A" w:rsidP="00EA562A">
      <w:pPr>
        <w:spacing w:after="0"/>
        <w:rPr>
          <w:rFonts w:eastAsia="Batang" w:cstheme="minorBidi"/>
          <w:lang w:eastAsia="zh-CN"/>
        </w:rPr>
      </w:pPr>
    </w:p>
    <w:p w14:paraId="415CF7D9" w14:textId="77777777" w:rsidR="00EA562A" w:rsidRDefault="00EA562A" w:rsidP="00EA562A">
      <w:pPr>
        <w:pStyle w:val="Heading2"/>
        <w:numPr>
          <w:ilvl w:val="1"/>
          <w:numId w:val="5"/>
        </w:numPr>
        <w:rPr>
          <w:lang w:eastAsia="zh-CN"/>
        </w:rPr>
      </w:pPr>
      <w:r>
        <w:rPr>
          <w:lang w:eastAsia="zh-CN"/>
        </w:rPr>
        <w:t>Transmissions across SBFD &amp; non-SBFD OFDM symbols in a slot</w:t>
      </w:r>
    </w:p>
    <w:p w14:paraId="5937285A" w14:textId="223DAC75" w:rsidR="00EA562A" w:rsidRDefault="00EA562A" w:rsidP="0041731D">
      <w:pPr>
        <w:spacing w:after="0"/>
        <w:rPr>
          <w:lang w:val="en-US"/>
        </w:rPr>
      </w:pPr>
      <w:r>
        <w:rPr>
          <w:lang w:val="en-US"/>
        </w:rPr>
        <w:t xml:space="preserve">It was agreed </w:t>
      </w:r>
      <w:r w:rsidR="00810DE2">
        <w:rPr>
          <w:lang w:val="en-US"/>
        </w:rPr>
        <w:t>in the SI that SBFD and non-SBFD OFDM symbols can be configured within a slot</w:t>
      </w:r>
      <w:r>
        <w:rPr>
          <w:lang w:val="en-US"/>
        </w:rPr>
        <w:t xml:space="preserve">.  </w:t>
      </w:r>
      <w:r w:rsidR="00810DE2">
        <w:rPr>
          <w:lang w:val="en-US"/>
        </w:rPr>
        <w:t xml:space="preserve">However, the transmission across SBFD and non-SBFD OFDM symbols within a slot has not been concluded.  </w:t>
      </w:r>
      <w:r w:rsidR="0041731D">
        <w:rPr>
          <w:lang w:val="en-US"/>
        </w:rPr>
        <w:t xml:space="preserve">The main issue with </w:t>
      </w:r>
      <w:r w:rsidR="006F143C">
        <w:rPr>
          <w:lang w:val="en-US"/>
        </w:rPr>
        <w:t xml:space="preserve">a single instance of a transmission </w:t>
      </w:r>
      <w:r w:rsidR="0041731D">
        <w:rPr>
          <w:lang w:val="en-US"/>
        </w:rPr>
        <w:t>across SBFD and non-SBFD OFDM symbols within</w:t>
      </w:r>
      <w:r w:rsidR="006F143C">
        <w:rPr>
          <w:lang w:val="en-US"/>
        </w:rPr>
        <w:t xml:space="preserve"> a slot is the gNB may change hardware, particularly the antenna panels when the transmission moves from SBFD to non-SBFD OFDM symbols and vice-versa.  </w:t>
      </w:r>
      <w:r w:rsidR="00E24766">
        <w:rPr>
          <w:lang w:val="en-US"/>
        </w:rPr>
        <w:t>That is the gNB may use separate antenna panel</w:t>
      </w:r>
      <w:r w:rsidR="00C92C73">
        <w:rPr>
          <w:lang w:val="en-US"/>
        </w:rPr>
        <w:t>s</w:t>
      </w:r>
      <w:r w:rsidR="00E24766">
        <w:rPr>
          <w:lang w:val="en-US"/>
        </w:rPr>
        <w:t xml:space="preserve"> for DL and UL when transmission and receiving in SBFD OFDM symbols for SBFD aware UE to reduce </w:t>
      </w:r>
      <w:r w:rsidR="00795333">
        <w:rPr>
          <w:lang w:val="en-US"/>
        </w:rPr>
        <w:t>self-interference</w:t>
      </w:r>
      <w:r w:rsidR="00E24766">
        <w:rPr>
          <w:lang w:val="en-US"/>
        </w:rPr>
        <w:t xml:space="preserve"> caused by CLI from DL transmission into UL reception at the gNB.  </w:t>
      </w:r>
      <w:r w:rsidR="006F143C">
        <w:rPr>
          <w:lang w:val="en-US"/>
        </w:rPr>
        <w:t xml:space="preserve">This </w:t>
      </w:r>
      <w:r w:rsidR="00E24766">
        <w:rPr>
          <w:lang w:val="en-US"/>
        </w:rPr>
        <w:t xml:space="preserve">change of antenna panels between SBFD and non-SBFD OFDM symbols </w:t>
      </w:r>
      <w:r w:rsidR="006F143C">
        <w:rPr>
          <w:lang w:val="en-US"/>
        </w:rPr>
        <w:t xml:space="preserve">cause discontinuity </w:t>
      </w:r>
      <w:r w:rsidR="001511A5">
        <w:rPr>
          <w:lang w:val="en-US"/>
        </w:rPr>
        <w:t xml:space="preserve">in the channel </w:t>
      </w:r>
      <w:r w:rsidR="006F143C">
        <w:rPr>
          <w:lang w:val="en-US"/>
        </w:rPr>
        <w:t xml:space="preserve">at the switching point as shown </w:t>
      </w:r>
      <w:r w:rsidR="00AB56B0">
        <w:rPr>
          <w:lang w:val="en-US"/>
        </w:rPr>
        <w:fldChar w:fldCharType="begin"/>
      </w:r>
      <w:r w:rsidR="00AB56B0">
        <w:rPr>
          <w:lang w:val="en-US"/>
        </w:rPr>
        <w:instrText xml:space="preserve"> REF _Ref158302640 \h </w:instrText>
      </w:r>
      <w:r w:rsidR="00AB56B0">
        <w:rPr>
          <w:lang w:val="en-US"/>
        </w:rPr>
      </w:r>
      <w:r w:rsidR="00AB56B0">
        <w:rPr>
          <w:lang w:val="en-US"/>
        </w:rPr>
        <w:fldChar w:fldCharType="separate"/>
      </w:r>
      <w:r w:rsidR="00697821">
        <w:t xml:space="preserve">Figure </w:t>
      </w:r>
      <w:r w:rsidR="00697821">
        <w:rPr>
          <w:noProof/>
        </w:rPr>
        <w:t>10</w:t>
      </w:r>
      <w:r w:rsidR="00AB56B0">
        <w:rPr>
          <w:lang w:val="en-US"/>
        </w:rPr>
        <w:fldChar w:fldCharType="end"/>
      </w:r>
      <w:r w:rsidR="00AB56B0">
        <w:rPr>
          <w:lang w:val="en-US"/>
        </w:rPr>
        <w:t xml:space="preserve"> at time </w:t>
      </w:r>
      <w:r w:rsidR="00AB56B0" w:rsidRPr="00AB56B0">
        <w:rPr>
          <w:i/>
          <w:iCs/>
          <w:lang w:val="en-US"/>
        </w:rPr>
        <w:t>t</w:t>
      </w:r>
      <w:r w:rsidR="00AB56B0" w:rsidRPr="00AB56B0">
        <w:rPr>
          <w:vertAlign w:val="subscript"/>
          <w:lang w:val="en-US"/>
        </w:rPr>
        <w:t>1</w:t>
      </w:r>
      <w:r w:rsidR="00AB56B0">
        <w:rPr>
          <w:lang w:val="en-US"/>
        </w:rPr>
        <w:t xml:space="preserve"> for the PDSCH and time </w:t>
      </w:r>
      <w:r w:rsidR="00AB56B0" w:rsidRPr="00AB56B0">
        <w:rPr>
          <w:i/>
          <w:iCs/>
          <w:lang w:val="en-US"/>
        </w:rPr>
        <w:t>t</w:t>
      </w:r>
      <w:r w:rsidR="00AB56B0">
        <w:rPr>
          <w:vertAlign w:val="subscript"/>
          <w:lang w:val="en-US"/>
        </w:rPr>
        <w:t>3</w:t>
      </w:r>
      <w:r w:rsidR="00AB56B0">
        <w:rPr>
          <w:lang w:val="en-US"/>
        </w:rPr>
        <w:t xml:space="preserve"> for the PUSCH.</w:t>
      </w:r>
    </w:p>
    <w:p w14:paraId="3914E550" w14:textId="77777777" w:rsidR="001511A5" w:rsidRDefault="001511A5" w:rsidP="0041731D">
      <w:pPr>
        <w:spacing w:after="0"/>
        <w:rPr>
          <w:lang w:val="en-US"/>
        </w:rPr>
      </w:pPr>
    </w:p>
    <w:p w14:paraId="164BFA2B" w14:textId="3ADD1106" w:rsidR="001511A5" w:rsidRDefault="00CC3297" w:rsidP="001511A5">
      <w:pPr>
        <w:keepNext/>
        <w:spacing w:after="0"/>
        <w:jc w:val="center"/>
      </w:pPr>
      <w:r>
        <w:rPr>
          <w:noProof/>
        </w:rPr>
        <w:lastRenderedPageBreak/>
        <w:drawing>
          <wp:inline distT="0" distB="0" distL="0" distR="0" wp14:anchorId="0B50E443" wp14:editId="2A6D36D3">
            <wp:extent cx="6474460" cy="3657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74460" cy="3657600"/>
                    </a:xfrm>
                    <a:prstGeom prst="rect">
                      <a:avLst/>
                    </a:prstGeom>
                    <a:noFill/>
                  </pic:spPr>
                </pic:pic>
              </a:graphicData>
            </a:graphic>
          </wp:inline>
        </w:drawing>
      </w:r>
    </w:p>
    <w:p w14:paraId="1D42E8D4" w14:textId="1A2FBB93" w:rsidR="001511A5" w:rsidRDefault="001511A5" w:rsidP="001511A5">
      <w:pPr>
        <w:pStyle w:val="Caption"/>
        <w:jc w:val="center"/>
        <w:rPr>
          <w:lang w:val="en-US"/>
        </w:rPr>
      </w:pPr>
      <w:bookmarkStart w:id="11" w:name="_Ref158302640"/>
      <w:r>
        <w:t xml:space="preserve">Figure </w:t>
      </w:r>
      <w:fldSimple w:instr=" SEQ Figure \* ARABIC ">
        <w:r w:rsidR="00697821">
          <w:rPr>
            <w:noProof/>
          </w:rPr>
          <w:t>10</w:t>
        </w:r>
      </w:fldSimple>
      <w:bookmarkEnd w:id="11"/>
      <w:r>
        <w:t>: Discontinuity in channel between SBFD &amp; non-SBFD OFDM symbols</w:t>
      </w:r>
    </w:p>
    <w:p w14:paraId="0EB307BD" w14:textId="77777777" w:rsidR="001511A5" w:rsidRDefault="001511A5" w:rsidP="0041731D">
      <w:pPr>
        <w:spacing w:after="0"/>
        <w:rPr>
          <w:lang w:val="en-US"/>
        </w:rPr>
      </w:pPr>
    </w:p>
    <w:p w14:paraId="2F558817" w14:textId="367D9415" w:rsidR="0019216C" w:rsidRDefault="00426328" w:rsidP="00EA562A">
      <w:pPr>
        <w:spacing w:after="0"/>
        <w:rPr>
          <w:rFonts w:eastAsia="Batang" w:cstheme="minorBidi"/>
          <w:lang w:eastAsia="zh-CN"/>
        </w:rPr>
      </w:pPr>
      <w:r>
        <w:rPr>
          <w:rFonts w:eastAsia="Batang" w:cstheme="minorBidi"/>
          <w:lang w:eastAsia="zh-CN"/>
        </w:rPr>
        <w:t>One way to avoid channel discontinuity is</w:t>
      </w:r>
      <w:r w:rsidR="0019216C">
        <w:rPr>
          <w:rFonts w:eastAsia="Batang" w:cstheme="minorBidi"/>
          <w:lang w:eastAsia="zh-CN"/>
        </w:rPr>
        <w:t xml:space="preserve"> for the gNB to maintain the same antenna panel </w:t>
      </w:r>
      <w:r w:rsidR="00795333">
        <w:rPr>
          <w:rFonts w:eastAsia="Batang" w:cstheme="minorBidi"/>
          <w:lang w:eastAsia="zh-CN"/>
        </w:rPr>
        <w:t xml:space="preserve">and transmission parameters, </w:t>
      </w:r>
      <w:r w:rsidR="0019216C">
        <w:rPr>
          <w:rFonts w:eastAsia="Batang" w:cstheme="minorBidi"/>
          <w:lang w:eastAsia="zh-CN"/>
        </w:rPr>
        <w:t xml:space="preserve">for the entire transmission of a channel within the slot.  </w:t>
      </w:r>
      <w:r w:rsidR="00BE5FED">
        <w:rPr>
          <w:rFonts w:eastAsia="Batang" w:cstheme="minorBidi"/>
          <w:lang w:eastAsia="zh-CN"/>
        </w:rPr>
        <w:fldChar w:fldCharType="begin"/>
      </w:r>
      <w:r w:rsidR="00BE5FED">
        <w:rPr>
          <w:rFonts w:eastAsia="Batang" w:cstheme="minorBidi"/>
          <w:lang w:eastAsia="zh-CN"/>
        </w:rPr>
        <w:instrText xml:space="preserve"> REF _Ref158304514 \h </w:instrText>
      </w:r>
      <w:r w:rsidR="00BE5FED">
        <w:rPr>
          <w:rFonts w:eastAsia="Batang" w:cstheme="minorBidi"/>
          <w:lang w:eastAsia="zh-CN"/>
        </w:rPr>
      </w:r>
      <w:r w:rsidR="00BE5FED">
        <w:rPr>
          <w:rFonts w:eastAsia="Batang" w:cstheme="minorBidi"/>
          <w:lang w:eastAsia="zh-CN"/>
        </w:rPr>
        <w:fldChar w:fldCharType="separate"/>
      </w:r>
      <w:r w:rsidR="00697821">
        <w:t xml:space="preserve">Figure </w:t>
      </w:r>
      <w:r w:rsidR="00697821">
        <w:rPr>
          <w:noProof/>
        </w:rPr>
        <w:t>11</w:t>
      </w:r>
      <w:r w:rsidR="00BE5FED">
        <w:rPr>
          <w:rFonts w:eastAsia="Batang" w:cstheme="minorBidi"/>
          <w:lang w:eastAsia="zh-CN"/>
        </w:rPr>
        <w:fldChar w:fldCharType="end"/>
      </w:r>
      <w:r w:rsidR="00BE5FED">
        <w:rPr>
          <w:rFonts w:eastAsia="Batang" w:cstheme="minorBidi"/>
          <w:lang w:eastAsia="zh-CN"/>
        </w:rPr>
        <w:t xml:space="preserve"> shows four </w:t>
      </w:r>
      <w:r w:rsidR="001D704D">
        <w:rPr>
          <w:rFonts w:eastAsia="Batang" w:cstheme="minorBidi"/>
          <w:lang w:eastAsia="zh-CN"/>
        </w:rPr>
        <w:t>case</w:t>
      </w:r>
      <w:r w:rsidR="00BE5FED">
        <w:rPr>
          <w:rFonts w:eastAsia="Batang" w:cstheme="minorBidi"/>
          <w:lang w:eastAsia="zh-CN"/>
        </w:rPr>
        <w:t>s where a PUSCH and PDSCH transmission crosses SBFD and non-SBFD OFDM symbols within a slot, and the antenn</w:t>
      </w:r>
      <w:r w:rsidR="00B907CF">
        <w:rPr>
          <w:rFonts w:eastAsia="Batang" w:cstheme="minorBidi"/>
          <w:lang w:eastAsia="zh-CN"/>
        </w:rPr>
        <w:t xml:space="preserve">a panel is not changed.  Here we assume that the start of the transmission uses the “TDD” antenna panel, i.e., the existing </w:t>
      </w:r>
      <w:r w:rsidR="001D4A53">
        <w:rPr>
          <w:rFonts w:eastAsia="Batang" w:cstheme="minorBidi"/>
          <w:lang w:eastAsia="zh-CN"/>
        </w:rPr>
        <w:t>used for both DL &amp; UL</w:t>
      </w:r>
      <w:r w:rsidR="00E271CD">
        <w:rPr>
          <w:rFonts w:eastAsia="Batang" w:cstheme="minorBidi"/>
          <w:lang w:eastAsia="zh-CN"/>
        </w:rPr>
        <w:t>, if it starts in non-SBFD OFDM symbols, and the transmission uses SBFD DL or SBFD UL antenna panel if the transmission starts in DL subband or UL subband of SBFD OFDM symbols respectively.</w:t>
      </w:r>
      <w:r w:rsidR="00E42921">
        <w:rPr>
          <w:rFonts w:eastAsia="Batang" w:cstheme="minorBidi"/>
          <w:lang w:eastAsia="zh-CN"/>
        </w:rPr>
        <w:t xml:space="preserve">  </w:t>
      </w:r>
      <w:r w:rsidR="00CD4A30">
        <w:rPr>
          <w:rFonts w:eastAsia="Batang" w:cstheme="minorBidi"/>
          <w:lang w:eastAsia="zh-CN"/>
        </w:rPr>
        <w:t xml:space="preserve">It is also likely that the “TDD” antenna panel is used for DL transmission and UL reception for legacy UE.  </w:t>
      </w:r>
      <w:r w:rsidR="00E42921">
        <w:rPr>
          <w:rFonts w:eastAsia="Batang" w:cstheme="minorBidi"/>
          <w:lang w:eastAsia="zh-CN"/>
        </w:rPr>
        <w:t xml:space="preserve">In the four </w:t>
      </w:r>
      <w:r w:rsidR="001D704D">
        <w:rPr>
          <w:rFonts w:eastAsia="Batang" w:cstheme="minorBidi"/>
          <w:lang w:eastAsia="zh-CN"/>
        </w:rPr>
        <w:t>case</w:t>
      </w:r>
      <w:r w:rsidR="00E42921">
        <w:rPr>
          <w:rFonts w:eastAsia="Batang" w:cstheme="minorBidi"/>
          <w:lang w:eastAsia="zh-CN"/>
        </w:rPr>
        <w:t xml:space="preserve">s in </w:t>
      </w:r>
      <w:r w:rsidR="00E42921">
        <w:rPr>
          <w:rFonts w:eastAsia="Batang" w:cstheme="minorBidi"/>
          <w:lang w:eastAsia="zh-CN"/>
        </w:rPr>
        <w:fldChar w:fldCharType="begin"/>
      </w:r>
      <w:r w:rsidR="00E42921">
        <w:rPr>
          <w:rFonts w:eastAsia="Batang" w:cstheme="minorBidi"/>
          <w:lang w:eastAsia="zh-CN"/>
        </w:rPr>
        <w:instrText xml:space="preserve"> REF _Ref158304514 \h </w:instrText>
      </w:r>
      <w:r w:rsidR="00E42921">
        <w:rPr>
          <w:rFonts w:eastAsia="Batang" w:cstheme="minorBidi"/>
          <w:lang w:eastAsia="zh-CN"/>
        </w:rPr>
      </w:r>
      <w:r w:rsidR="00E42921">
        <w:rPr>
          <w:rFonts w:eastAsia="Batang" w:cstheme="minorBidi"/>
          <w:lang w:eastAsia="zh-CN"/>
        </w:rPr>
        <w:fldChar w:fldCharType="separate"/>
      </w:r>
      <w:r w:rsidR="00697821">
        <w:t xml:space="preserve">Figure </w:t>
      </w:r>
      <w:r w:rsidR="00697821">
        <w:rPr>
          <w:noProof/>
        </w:rPr>
        <w:t>11</w:t>
      </w:r>
      <w:r w:rsidR="00E42921">
        <w:rPr>
          <w:rFonts w:eastAsia="Batang" w:cstheme="minorBidi"/>
          <w:lang w:eastAsia="zh-CN"/>
        </w:rPr>
        <w:fldChar w:fldCharType="end"/>
      </w:r>
      <w:r w:rsidR="00E42921">
        <w:rPr>
          <w:rFonts w:eastAsia="Batang" w:cstheme="minorBidi"/>
          <w:lang w:eastAsia="zh-CN"/>
        </w:rPr>
        <w:t>, it is observed that for an UL transmission that starts in UL OFDM symbols (non-SBFD) and proceeds to the UL subband of SBFD OFDM symbols, and if the antenna panel is maintained as the “TDD” antenna panel, it will cause self-interference</w:t>
      </w:r>
      <w:r w:rsidR="00E40455">
        <w:rPr>
          <w:rFonts w:eastAsia="Batang" w:cstheme="minorBidi"/>
          <w:lang w:eastAsia="zh-CN"/>
        </w:rPr>
        <w:t xml:space="preserve"> at the gNB,</w:t>
      </w:r>
      <w:r w:rsidR="00E42921">
        <w:rPr>
          <w:rFonts w:eastAsia="Batang" w:cstheme="minorBidi"/>
          <w:lang w:eastAsia="zh-CN"/>
        </w:rPr>
        <w:t xml:space="preserve"> if a legacy UE, e.g., UE2, is </w:t>
      </w:r>
      <w:r w:rsidR="00CD4A30">
        <w:rPr>
          <w:rFonts w:eastAsia="Batang" w:cstheme="minorBidi"/>
          <w:lang w:eastAsia="zh-CN"/>
        </w:rPr>
        <w:t xml:space="preserve">being scheduled with a DL transmission in the SBFD OFDM symbols.  For the other cases, maintaining the same antenna panel does not cause any additional </w:t>
      </w:r>
      <w:r w:rsidR="003A2CED">
        <w:rPr>
          <w:rFonts w:eastAsia="Batang" w:cstheme="minorBidi"/>
          <w:lang w:eastAsia="zh-CN"/>
        </w:rPr>
        <w:t>self-interference</w:t>
      </w:r>
      <w:r w:rsidR="00CD4A30">
        <w:rPr>
          <w:rFonts w:eastAsia="Batang" w:cstheme="minorBidi"/>
          <w:lang w:eastAsia="zh-CN"/>
        </w:rPr>
        <w:t xml:space="preserve"> at the gNB.</w:t>
      </w:r>
    </w:p>
    <w:p w14:paraId="2D531829" w14:textId="77777777" w:rsidR="0019216C" w:rsidRDefault="0019216C" w:rsidP="00EA562A">
      <w:pPr>
        <w:spacing w:after="0"/>
        <w:rPr>
          <w:rFonts w:eastAsia="Batang" w:cstheme="minorBidi"/>
          <w:lang w:eastAsia="zh-CN"/>
        </w:rPr>
      </w:pPr>
    </w:p>
    <w:p w14:paraId="4C42DC25" w14:textId="2A660A06" w:rsidR="00F816C1" w:rsidRDefault="00C63BA1" w:rsidP="00F816C1">
      <w:pPr>
        <w:keepNext/>
        <w:spacing w:after="0"/>
        <w:jc w:val="center"/>
      </w:pPr>
      <w:r>
        <w:rPr>
          <w:noProof/>
        </w:rPr>
        <w:lastRenderedPageBreak/>
        <w:drawing>
          <wp:inline distT="0" distB="0" distL="0" distR="0" wp14:anchorId="52F5BA97" wp14:editId="5D35DD04">
            <wp:extent cx="5043600" cy="39888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3600" cy="3988800"/>
                    </a:xfrm>
                    <a:prstGeom prst="rect">
                      <a:avLst/>
                    </a:prstGeom>
                    <a:noFill/>
                  </pic:spPr>
                </pic:pic>
              </a:graphicData>
            </a:graphic>
          </wp:inline>
        </w:drawing>
      </w:r>
    </w:p>
    <w:p w14:paraId="1A237730" w14:textId="3B684C26" w:rsidR="0019216C" w:rsidRDefault="00F816C1" w:rsidP="00F816C1">
      <w:pPr>
        <w:pStyle w:val="Caption"/>
        <w:jc w:val="center"/>
        <w:rPr>
          <w:rFonts w:eastAsia="Batang" w:cstheme="minorBidi"/>
          <w:lang w:eastAsia="zh-CN"/>
        </w:rPr>
      </w:pPr>
      <w:bookmarkStart w:id="12" w:name="_Ref158304514"/>
      <w:r>
        <w:t xml:space="preserve">Figure </w:t>
      </w:r>
      <w:fldSimple w:instr=" SEQ Figure \* ARABIC ">
        <w:r w:rsidR="00697821">
          <w:rPr>
            <w:noProof/>
          </w:rPr>
          <w:t>11</w:t>
        </w:r>
      </w:fldSimple>
      <w:bookmarkEnd w:id="12"/>
      <w:r>
        <w:t>: Transmission across SBFD and non-SBFD OFDM symbols without changing antenna panel</w:t>
      </w:r>
    </w:p>
    <w:p w14:paraId="1B46BB91" w14:textId="77777777" w:rsidR="00EA562A" w:rsidRDefault="00EA562A" w:rsidP="00EA562A">
      <w:pPr>
        <w:spacing w:after="0"/>
        <w:rPr>
          <w:rFonts w:eastAsia="Batang" w:cstheme="minorBidi"/>
          <w:lang w:eastAsia="zh-CN"/>
        </w:rPr>
      </w:pPr>
    </w:p>
    <w:p w14:paraId="0396591C" w14:textId="26A756D1" w:rsidR="00EA562A" w:rsidRDefault="00EA562A" w:rsidP="00EA562A">
      <w:pPr>
        <w:spacing w:after="0"/>
        <w:rPr>
          <w:rFonts w:eastAsia="Batang" w:cstheme="minorBidi"/>
          <w:b/>
          <w:bCs/>
          <w:lang w:eastAsia="zh-CN"/>
        </w:rPr>
      </w:pPr>
      <w:r w:rsidRPr="00A945BB">
        <w:rPr>
          <w:rFonts w:eastAsia="Batang" w:cstheme="minorBidi"/>
          <w:b/>
          <w:bCs/>
          <w:lang w:eastAsia="zh-CN"/>
        </w:rPr>
        <w:t>Observation 1</w:t>
      </w:r>
      <w:r w:rsidR="00C63BA1">
        <w:rPr>
          <w:rFonts w:eastAsia="Batang" w:cstheme="minorBidi"/>
          <w:b/>
          <w:bCs/>
          <w:lang w:eastAsia="zh-CN"/>
        </w:rPr>
        <w:t>5</w:t>
      </w:r>
      <w:r w:rsidRPr="00A945BB">
        <w:rPr>
          <w:rFonts w:eastAsia="Batang" w:cstheme="minorBidi"/>
          <w:b/>
          <w:bCs/>
          <w:lang w:eastAsia="zh-CN"/>
        </w:rPr>
        <w:t xml:space="preserve">: </w:t>
      </w:r>
      <w:r w:rsidR="007C7F65">
        <w:rPr>
          <w:rFonts w:eastAsia="Batang" w:cstheme="minorBidi"/>
          <w:b/>
          <w:bCs/>
          <w:lang w:eastAsia="zh-CN"/>
        </w:rPr>
        <w:t>Maintaining</w:t>
      </w:r>
      <w:r w:rsidR="00E24766">
        <w:rPr>
          <w:rFonts w:eastAsia="Batang" w:cstheme="minorBidi"/>
          <w:b/>
          <w:bCs/>
          <w:lang w:eastAsia="zh-CN"/>
        </w:rPr>
        <w:t xml:space="preserve"> the same antenna panel for transmission or reception of DL or UL channel that crosses SBFD </w:t>
      </w:r>
      <w:r w:rsidR="007C7F65">
        <w:rPr>
          <w:rFonts w:eastAsia="Batang" w:cstheme="minorBidi"/>
          <w:b/>
          <w:bCs/>
          <w:lang w:eastAsia="zh-CN"/>
        </w:rPr>
        <w:t>and non-SBFD OFDM symbols may avoid channel discontinuity as the channel switches from SBFD to non-SBFD OFDM symbols and vice-versa.</w:t>
      </w:r>
    </w:p>
    <w:p w14:paraId="28C92878" w14:textId="77777777" w:rsidR="007C7F65" w:rsidRDefault="007C7F65" w:rsidP="00EA562A">
      <w:pPr>
        <w:spacing w:after="0"/>
        <w:rPr>
          <w:rFonts w:eastAsia="Batang" w:cstheme="minorBidi"/>
          <w:b/>
          <w:bCs/>
          <w:lang w:eastAsia="zh-CN"/>
        </w:rPr>
      </w:pPr>
    </w:p>
    <w:p w14:paraId="6468168B" w14:textId="45733B14" w:rsidR="007C7F65" w:rsidRPr="00A945BB" w:rsidRDefault="007C7F65" w:rsidP="00EA562A">
      <w:pPr>
        <w:spacing w:after="0"/>
        <w:rPr>
          <w:rFonts w:eastAsia="Batang" w:cstheme="minorBidi"/>
          <w:b/>
          <w:bCs/>
          <w:lang w:eastAsia="zh-CN"/>
        </w:rPr>
      </w:pPr>
      <w:r>
        <w:rPr>
          <w:rFonts w:eastAsia="Batang" w:cstheme="minorBidi"/>
          <w:b/>
          <w:bCs/>
          <w:lang w:eastAsia="zh-CN"/>
        </w:rPr>
        <w:t>Observation 1</w:t>
      </w:r>
      <w:r w:rsidR="005E3A0A">
        <w:rPr>
          <w:rFonts w:eastAsia="Batang" w:cstheme="minorBidi"/>
          <w:b/>
          <w:bCs/>
          <w:lang w:eastAsia="zh-CN"/>
        </w:rPr>
        <w:t>6</w:t>
      </w:r>
      <w:r>
        <w:rPr>
          <w:rFonts w:eastAsia="Batang" w:cstheme="minorBidi"/>
          <w:b/>
          <w:bCs/>
          <w:lang w:eastAsia="zh-CN"/>
        </w:rPr>
        <w:t xml:space="preserve">: </w:t>
      </w:r>
      <w:r w:rsidR="00A143FA">
        <w:rPr>
          <w:rFonts w:eastAsia="Batang" w:cstheme="minorBidi"/>
          <w:b/>
          <w:bCs/>
          <w:lang w:eastAsia="zh-CN"/>
        </w:rPr>
        <w:t xml:space="preserve">In some cases, the gNB may not be able to maintain the same antenna panel for the duration of a channel that crosses SBFD and non-SBFD OFDM symbols.  For example, the gNB may need to change antenna panel to reduce </w:t>
      </w:r>
      <w:r w:rsidR="00220795">
        <w:rPr>
          <w:rFonts w:eastAsia="Batang" w:cstheme="minorBidi"/>
          <w:b/>
          <w:bCs/>
          <w:lang w:eastAsia="zh-CN"/>
        </w:rPr>
        <w:t>self-interference</w:t>
      </w:r>
      <w:r w:rsidR="00A143FA">
        <w:rPr>
          <w:rFonts w:eastAsia="Batang" w:cstheme="minorBidi"/>
          <w:b/>
          <w:bCs/>
          <w:lang w:eastAsia="zh-CN"/>
        </w:rPr>
        <w:t xml:space="preserve"> for </w:t>
      </w:r>
      <w:r w:rsidR="00A06C3F">
        <w:rPr>
          <w:rFonts w:eastAsia="Batang" w:cstheme="minorBidi"/>
          <w:b/>
          <w:bCs/>
          <w:lang w:eastAsia="zh-CN"/>
        </w:rPr>
        <w:t>an UL reception that starts in UL OFDM symbols and switches to SBFD OFDM symbols.</w:t>
      </w:r>
    </w:p>
    <w:p w14:paraId="39E539D3" w14:textId="77777777" w:rsidR="00EA562A" w:rsidRDefault="00EA562A" w:rsidP="00EA562A">
      <w:pPr>
        <w:spacing w:after="0"/>
        <w:rPr>
          <w:rFonts w:eastAsia="Batang" w:cstheme="minorBidi"/>
          <w:lang w:eastAsia="zh-CN"/>
        </w:rPr>
      </w:pPr>
    </w:p>
    <w:p w14:paraId="148A43CD" w14:textId="77777777" w:rsidR="001D704D" w:rsidRDefault="001D704D" w:rsidP="00EA562A">
      <w:pPr>
        <w:spacing w:after="0"/>
        <w:rPr>
          <w:rFonts w:eastAsia="Batang" w:cstheme="minorBidi"/>
          <w:lang w:eastAsia="zh-CN"/>
        </w:rPr>
      </w:pPr>
    </w:p>
    <w:p w14:paraId="1F1E0B32" w14:textId="53870465" w:rsidR="001D704D" w:rsidRDefault="00150858" w:rsidP="00EA562A">
      <w:pPr>
        <w:spacing w:after="0"/>
        <w:rPr>
          <w:rFonts w:eastAsia="Batang" w:cstheme="minorBidi"/>
          <w:lang w:eastAsia="zh-CN"/>
        </w:rPr>
      </w:pPr>
      <w:r>
        <w:rPr>
          <w:rFonts w:eastAsia="Batang" w:cstheme="minorBidi"/>
          <w:lang w:eastAsia="zh-CN"/>
        </w:rPr>
        <w:t xml:space="preserve">One way to take the cases in </w:t>
      </w:r>
      <w:r>
        <w:rPr>
          <w:rFonts w:eastAsia="Batang" w:cstheme="minorBidi"/>
          <w:lang w:eastAsia="zh-CN"/>
        </w:rPr>
        <w:fldChar w:fldCharType="begin"/>
      </w:r>
      <w:r>
        <w:rPr>
          <w:rFonts w:eastAsia="Batang" w:cstheme="minorBidi"/>
          <w:lang w:eastAsia="zh-CN"/>
        </w:rPr>
        <w:instrText xml:space="preserve"> REF _Ref158304514 \h </w:instrText>
      </w:r>
      <w:r>
        <w:rPr>
          <w:rFonts w:eastAsia="Batang" w:cstheme="minorBidi"/>
          <w:lang w:eastAsia="zh-CN"/>
        </w:rPr>
      </w:r>
      <w:r>
        <w:rPr>
          <w:rFonts w:eastAsia="Batang" w:cstheme="minorBidi"/>
          <w:lang w:eastAsia="zh-CN"/>
        </w:rPr>
        <w:fldChar w:fldCharType="separate"/>
      </w:r>
      <w:r w:rsidR="00697821">
        <w:t xml:space="preserve">Figure </w:t>
      </w:r>
      <w:r w:rsidR="00697821">
        <w:rPr>
          <w:noProof/>
        </w:rPr>
        <w:t>11</w:t>
      </w:r>
      <w:r>
        <w:rPr>
          <w:rFonts w:eastAsia="Batang" w:cstheme="minorBidi"/>
          <w:lang w:eastAsia="zh-CN"/>
        </w:rPr>
        <w:fldChar w:fldCharType="end"/>
      </w:r>
      <w:r>
        <w:rPr>
          <w:rFonts w:eastAsia="Batang" w:cstheme="minorBidi"/>
          <w:lang w:eastAsia="zh-CN"/>
        </w:rPr>
        <w:t xml:space="preserve"> into account is to allow the UE to receive all DL channels that crosses SBFD and non-SBFD OFDM symbols since it is feasible for the gNB to maintain the same antenna panel, and UL channel that starts in SBFD OFDM symbols.  For UL channel that starts in UL OFDM symbols (non-SBFD OFDM symbols), the UE will drop the UL transmission.</w:t>
      </w:r>
    </w:p>
    <w:p w14:paraId="624CD734" w14:textId="77777777" w:rsidR="00150858" w:rsidRDefault="00150858" w:rsidP="00EA562A">
      <w:pPr>
        <w:spacing w:after="0"/>
        <w:rPr>
          <w:rFonts w:eastAsia="Batang" w:cstheme="minorBidi"/>
          <w:lang w:eastAsia="zh-CN"/>
        </w:rPr>
      </w:pPr>
    </w:p>
    <w:p w14:paraId="29E82567" w14:textId="7B6F5556" w:rsidR="00EA562A" w:rsidRDefault="00B02257" w:rsidP="00EA562A">
      <w:pPr>
        <w:spacing w:after="0"/>
        <w:rPr>
          <w:rFonts w:eastAsia="Batang" w:cstheme="minorBidi"/>
          <w:lang w:eastAsia="zh-CN"/>
        </w:rPr>
      </w:pPr>
      <w:r>
        <w:rPr>
          <w:rFonts w:eastAsia="Batang" w:cstheme="minorBidi"/>
          <w:lang w:eastAsia="zh-CN"/>
        </w:rPr>
        <w:t>There may be other reasons for the gNB to use different antenna panels</w:t>
      </w:r>
      <w:r w:rsidR="003D07BE">
        <w:rPr>
          <w:rFonts w:eastAsia="Batang" w:cstheme="minorBidi"/>
          <w:lang w:eastAsia="zh-CN"/>
        </w:rPr>
        <w:t xml:space="preserve"> and transmission parameters</w:t>
      </w:r>
      <w:r>
        <w:rPr>
          <w:rFonts w:eastAsia="Batang" w:cstheme="minorBidi"/>
          <w:lang w:eastAsia="zh-CN"/>
        </w:rPr>
        <w:t xml:space="preserve"> in some cases and maintain the same antenna panel </w:t>
      </w:r>
      <w:r w:rsidR="003D07BE">
        <w:rPr>
          <w:rFonts w:eastAsia="Batang" w:cstheme="minorBidi"/>
          <w:lang w:eastAsia="zh-CN"/>
        </w:rPr>
        <w:t xml:space="preserve">and transmission parameters </w:t>
      </w:r>
      <w:r>
        <w:rPr>
          <w:rFonts w:eastAsia="Batang" w:cstheme="minorBidi"/>
          <w:lang w:eastAsia="zh-CN"/>
        </w:rPr>
        <w:t xml:space="preserve">for </w:t>
      </w:r>
      <w:r w:rsidR="001056B6">
        <w:rPr>
          <w:rFonts w:eastAsia="Batang" w:cstheme="minorBidi"/>
          <w:lang w:eastAsia="zh-CN"/>
        </w:rPr>
        <w:t xml:space="preserve">other </w:t>
      </w:r>
      <w:r>
        <w:rPr>
          <w:rFonts w:eastAsia="Batang" w:cstheme="minorBidi"/>
          <w:lang w:eastAsia="zh-CN"/>
        </w:rPr>
        <w:t>cases</w:t>
      </w:r>
      <w:r w:rsidR="001056B6">
        <w:rPr>
          <w:rFonts w:eastAsia="Batang" w:cstheme="minorBidi"/>
          <w:lang w:eastAsia="zh-CN"/>
        </w:rPr>
        <w:t>,</w:t>
      </w:r>
      <w:r>
        <w:rPr>
          <w:rFonts w:eastAsia="Batang" w:cstheme="minorBidi"/>
          <w:lang w:eastAsia="zh-CN"/>
        </w:rPr>
        <w:t xml:space="preserve"> for a channel that crosses SBFD and non-SBFD OFDM symbols.  </w:t>
      </w:r>
      <w:r w:rsidR="00EA562A">
        <w:rPr>
          <w:rFonts w:eastAsia="Batang" w:cstheme="minorBidi"/>
          <w:lang w:eastAsia="zh-CN"/>
        </w:rPr>
        <w:t xml:space="preserve">Hence, the gNB should be provided with </w:t>
      </w:r>
      <w:r w:rsidR="001056B6">
        <w:rPr>
          <w:rFonts w:eastAsia="Batang" w:cstheme="minorBidi"/>
          <w:lang w:eastAsia="zh-CN"/>
        </w:rPr>
        <w:t xml:space="preserve">the </w:t>
      </w:r>
      <w:r w:rsidR="00EA562A">
        <w:rPr>
          <w:rFonts w:eastAsia="Batang" w:cstheme="minorBidi"/>
          <w:lang w:eastAsia="zh-CN"/>
        </w:rPr>
        <w:t xml:space="preserve">flexibility on whether to change </w:t>
      </w:r>
      <w:r w:rsidR="007866D3">
        <w:rPr>
          <w:rFonts w:eastAsia="Batang" w:cstheme="minorBidi"/>
          <w:lang w:eastAsia="zh-CN"/>
        </w:rPr>
        <w:t xml:space="preserve">antenna panels </w:t>
      </w:r>
      <w:r w:rsidR="003D07BE">
        <w:rPr>
          <w:rFonts w:eastAsia="Batang" w:cstheme="minorBidi"/>
          <w:lang w:eastAsia="zh-CN"/>
        </w:rPr>
        <w:t xml:space="preserve">and transmission parameters </w:t>
      </w:r>
      <w:r w:rsidR="00EA562A">
        <w:rPr>
          <w:rFonts w:eastAsia="Batang" w:cstheme="minorBidi"/>
          <w:lang w:eastAsia="zh-CN"/>
        </w:rPr>
        <w:t xml:space="preserve">or not for a transmission that crosses SBFD and non-SBFD OFDM symbols in a slot.  Here, the gNB can indicate whether there is a change in </w:t>
      </w:r>
      <w:r w:rsidR="003D07BE">
        <w:rPr>
          <w:rFonts w:eastAsia="Batang" w:cstheme="minorBidi"/>
          <w:lang w:eastAsia="zh-CN"/>
        </w:rPr>
        <w:t xml:space="preserve">antenna panel or </w:t>
      </w:r>
      <w:r w:rsidR="00EA562A">
        <w:rPr>
          <w:rFonts w:eastAsia="Batang" w:cstheme="minorBidi"/>
          <w:lang w:eastAsia="zh-CN"/>
        </w:rPr>
        <w:t>transmission parameters or configurations in the DCI scheduling the transmission.</w:t>
      </w:r>
      <w:r w:rsidR="000B4457">
        <w:rPr>
          <w:rFonts w:eastAsia="Batang" w:cstheme="minorBidi"/>
          <w:lang w:eastAsia="zh-CN"/>
        </w:rPr>
        <w:t xml:space="preserve">  If the gNB indicates that a transmission uses different transmission parameters due to changes in antenna panels, the gNB provides DMRS </w:t>
      </w:r>
      <w:r w:rsidR="001C5CB9">
        <w:rPr>
          <w:rFonts w:eastAsia="Batang" w:cstheme="minorBidi"/>
          <w:lang w:eastAsia="zh-CN"/>
        </w:rPr>
        <w:t xml:space="preserve">and different TCI state indications </w:t>
      </w:r>
      <w:r w:rsidR="000B4457">
        <w:rPr>
          <w:rFonts w:eastAsia="Batang" w:cstheme="minorBidi"/>
          <w:lang w:eastAsia="zh-CN"/>
        </w:rPr>
        <w:t xml:space="preserve">for </w:t>
      </w:r>
      <w:r w:rsidR="001C5CB9">
        <w:rPr>
          <w:rFonts w:eastAsia="Batang" w:cstheme="minorBidi"/>
          <w:lang w:eastAsia="zh-CN"/>
        </w:rPr>
        <w:t xml:space="preserve">the SBFD and non-SBFD </w:t>
      </w:r>
      <w:r w:rsidR="000B4457">
        <w:rPr>
          <w:rFonts w:eastAsia="Batang" w:cstheme="minorBidi"/>
          <w:lang w:eastAsia="zh-CN"/>
        </w:rPr>
        <w:t>portion of the channel</w:t>
      </w:r>
      <w:r w:rsidR="001C5CB9">
        <w:rPr>
          <w:rFonts w:eastAsia="Batang" w:cstheme="minorBidi"/>
          <w:lang w:eastAsia="zh-CN"/>
        </w:rPr>
        <w:t>.</w:t>
      </w:r>
    </w:p>
    <w:p w14:paraId="49EF9A6A" w14:textId="77777777" w:rsidR="00EA562A" w:rsidRDefault="00EA562A" w:rsidP="00EA562A">
      <w:pPr>
        <w:spacing w:after="0"/>
        <w:rPr>
          <w:rFonts w:eastAsia="Batang" w:cstheme="minorBidi"/>
          <w:lang w:eastAsia="zh-CN"/>
        </w:rPr>
      </w:pPr>
    </w:p>
    <w:p w14:paraId="08039E9E" w14:textId="67285B77" w:rsidR="00EA562A" w:rsidRPr="00367527" w:rsidRDefault="00EA562A" w:rsidP="00EA562A">
      <w:pPr>
        <w:spacing w:after="0"/>
        <w:rPr>
          <w:rFonts w:eastAsia="Batang" w:cstheme="minorBidi"/>
          <w:b/>
          <w:bCs/>
          <w:lang w:eastAsia="zh-CN"/>
        </w:rPr>
      </w:pPr>
      <w:r w:rsidRPr="00367527">
        <w:rPr>
          <w:rFonts w:eastAsia="Batang" w:cstheme="minorBidi"/>
          <w:b/>
          <w:bCs/>
          <w:lang w:eastAsia="zh-CN"/>
        </w:rPr>
        <w:t>Observation 1</w:t>
      </w:r>
      <w:r w:rsidR="005E3A0A">
        <w:rPr>
          <w:rFonts w:eastAsia="Batang" w:cstheme="minorBidi"/>
          <w:b/>
          <w:bCs/>
          <w:lang w:eastAsia="zh-CN"/>
        </w:rPr>
        <w:t>7</w:t>
      </w:r>
      <w:r w:rsidRPr="00367527">
        <w:rPr>
          <w:rFonts w:eastAsia="Batang" w:cstheme="minorBidi"/>
          <w:b/>
          <w:bCs/>
          <w:lang w:eastAsia="zh-CN"/>
        </w:rPr>
        <w:t xml:space="preserve">: It is beneficial to provide flexibility for the gNB to decide whether a transmission that crosses SBFD and non-SBFD OFDM symbols in a slot uses </w:t>
      </w:r>
      <w:r>
        <w:rPr>
          <w:rFonts w:eastAsia="Batang" w:cstheme="minorBidi"/>
          <w:b/>
          <w:bCs/>
          <w:lang w:eastAsia="zh-CN"/>
        </w:rPr>
        <w:t xml:space="preserve">a </w:t>
      </w:r>
      <w:r w:rsidRPr="00367527">
        <w:rPr>
          <w:rFonts w:eastAsia="Batang" w:cstheme="minorBidi"/>
          <w:b/>
          <w:bCs/>
          <w:lang w:eastAsia="zh-CN"/>
        </w:rPr>
        <w:t xml:space="preserve">different or </w:t>
      </w:r>
      <w:r>
        <w:rPr>
          <w:rFonts w:eastAsia="Batang" w:cstheme="minorBidi"/>
          <w:b/>
          <w:bCs/>
          <w:lang w:eastAsia="zh-CN"/>
        </w:rPr>
        <w:t xml:space="preserve">the </w:t>
      </w:r>
      <w:r w:rsidRPr="00367527">
        <w:rPr>
          <w:rFonts w:eastAsia="Batang" w:cstheme="minorBidi"/>
          <w:b/>
          <w:bCs/>
          <w:lang w:eastAsia="zh-CN"/>
        </w:rPr>
        <w:t xml:space="preserve">same </w:t>
      </w:r>
      <w:r w:rsidR="003D07BE">
        <w:rPr>
          <w:rFonts w:eastAsia="Batang" w:cstheme="minorBidi"/>
          <w:b/>
          <w:bCs/>
          <w:lang w:eastAsia="zh-CN"/>
        </w:rPr>
        <w:t>antenna panels and transmission parameters</w:t>
      </w:r>
      <w:r w:rsidRPr="00367527">
        <w:rPr>
          <w:rFonts w:eastAsia="Batang" w:cstheme="minorBidi"/>
          <w:b/>
          <w:bCs/>
          <w:lang w:eastAsia="zh-CN"/>
        </w:rPr>
        <w:t>.</w:t>
      </w:r>
    </w:p>
    <w:p w14:paraId="0DE8B92A" w14:textId="77777777" w:rsidR="00EA562A" w:rsidRDefault="00EA562A" w:rsidP="00EA562A">
      <w:pPr>
        <w:spacing w:after="0"/>
        <w:rPr>
          <w:rFonts w:eastAsia="Batang" w:cstheme="minorBidi"/>
          <w:lang w:eastAsia="zh-CN"/>
        </w:rPr>
      </w:pPr>
    </w:p>
    <w:p w14:paraId="515E0C58" w14:textId="77777777" w:rsidR="002D2E07" w:rsidRDefault="002D2E07" w:rsidP="00EA562A">
      <w:pPr>
        <w:spacing w:after="0"/>
        <w:rPr>
          <w:rFonts w:eastAsia="Batang" w:cstheme="minorBidi"/>
          <w:b/>
          <w:bCs/>
          <w:lang w:eastAsia="zh-CN"/>
        </w:rPr>
      </w:pPr>
    </w:p>
    <w:p w14:paraId="08091455" w14:textId="40F7C0B3" w:rsidR="002D2E07" w:rsidRDefault="002D2E07" w:rsidP="00EA562A">
      <w:pPr>
        <w:spacing w:after="0"/>
        <w:rPr>
          <w:rFonts w:eastAsia="Batang" w:cstheme="minorBidi"/>
          <w:lang w:eastAsia="zh-CN"/>
        </w:rPr>
      </w:pPr>
      <w:r w:rsidRPr="002D2E07">
        <w:rPr>
          <w:rFonts w:eastAsia="Batang" w:cstheme="minorBidi"/>
          <w:lang w:eastAsia="zh-CN"/>
        </w:rPr>
        <w:lastRenderedPageBreak/>
        <w:t>W</w:t>
      </w:r>
      <w:r>
        <w:rPr>
          <w:rFonts w:eastAsia="Batang" w:cstheme="minorBidi"/>
          <w:lang w:eastAsia="zh-CN"/>
        </w:rPr>
        <w:t>hether the gNB maintains the same antenna panel and transmission parameters or different antenna panels and transmission parameters for transmission across SBFD and non-SBFD OFDM symbols in a slot, it is beneficial that such transmission is allowed to provide flexibility in scheduling.</w:t>
      </w:r>
      <w:r w:rsidR="00223859">
        <w:rPr>
          <w:rFonts w:eastAsia="Batang" w:cstheme="minorBidi"/>
          <w:lang w:eastAsia="zh-CN"/>
        </w:rPr>
        <w:t xml:space="preserve">  The alternative is to drop ALL transmissions &amp; receptions that crosses SBFD and non-SBFD OFDM symbols in a slot, which would significantly reduce the resource usage, thereby defeating the purpose of SBFD and </w:t>
      </w:r>
      <w:r w:rsidR="008973A2">
        <w:rPr>
          <w:rFonts w:eastAsia="Batang" w:cstheme="minorBidi"/>
          <w:lang w:eastAsia="zh-CN"/>
        </w:rPr>
        <w:t xml:space="preserve">is </w:t>
      </w:r>
      <w:r w:rsidR="00223859">
        <w:rPr>
          <w:rFonts w:eastAsia="Batang" w:cstheme="minorBidi"/>
          <w:lang w:eastAsia="zh-CN"/>
        </w:rPr>
        <w:t xml:space="preserve">against </w:t>
      </w:r>
      <w:r w:rsidR="001E7FB9">
        <w:rPr>
          <w:rFonts w:eastAsia="Batang" w:cstheme="minorBidi"/>
          <w:lang w:eastAsia="zh-CN"/>
        </w:rPr>
        <w:t>the justification of the WI.</w:t>
      </w:r>
    </w:p>
    <w:p w14:paraId="012CE6D8" w14:textId="77777777" w:rsidR="00051FB9" w:rsidRDefault="00051FB9" w:rsidP="00EA562A">
      <w:pPr>
        <w:spacing w:after="0"/>
        <w:rPr>
          <w:rFonts w:eastAsia="Batang" w:cstheme="minorBidi"/>
          <w:lang w:eastAsia="zh-CN"/>
        </w:rPr>
      </w:pPr>
    </w:p>
    <w:p w14:paraId="190261CD" w14:textId="337D79A9" w:rsidR="00051FB9" w:rsidRPr="008973A2" w:rsidRDefault="00051FB9" w:rsidP="00EA562A">
      <w:pPr>
        <w:spacing w:after="0"/>
        <w:rPr>
          <w:rFonts w:eastAsia="Batang" w:cstheme="minorBidi"/>
          <w:b/>
          <w:bCs/>
          <w:lang w:eastAsia="zh-CN"/>
        </w:rPr>
      </w:pPr>
      <w:r w:rsidRPr="008973A2">
        <w:rPr>
          <w:rFonts w:eastAsia="Batang" w:cstheme="minorBidi"/>
          <w:b/>
          <w:bCs/>
          <w:lang w:eastAsia="zh-CN"/>
        </w:rPr>
        <w:t>Observation 1</w:t>
      </w:r>
      <w:r w:rsidR="005E3A0A">
        <w:rPr>
          <w:rFonts w:eastAsia="Batang" w:cstheme="minorBidi"/>
          <w:b/>
          <w:bCs/>
          <w:lang w:eastAsia="zh-CN"/>
        </w:rPr>
        <w:t>8</w:t>
      </w:r>
      <w:r w:rsidRPr="008973A2">
        <w:rPr>
          <w:rFonts w:eastAsia="Batang" w:cstheme="minorBidi"/>
          <w:b/>
          <w:bCs/>
          <w:lang w:eastAsia="zh-CN"/>
        </w:rPr>
        <w:t xml:space="preserve">: Dropping </w:t>
      </w:r>
      <w:r w:rsidR="008973A2" w:rsidRPr="008973A2">
        <w:rPr>
          <w:rFonts w:eastAsia="Batang" w:cstheme="minorBidi"/>
          <w:b/>
          <w:bCs/>
          <w:lang w:eastAsia="zh-CN"/>
        </w:rPr>
        <w:t>all transmissions or receptions</w:t>
      </w:r>
      <w:r w:rsidRPr="008973A2">
        <w:rPr>
          <w:rFonts w:eastAsia="Batang" w:cstheme="minorBidi"/>
          <w:b/>
          <w:bCs/>
          <w:lang w:eastAsia="zh-CN"/>
        </w:rPr>
        <w:t xml:space="preserve"> that crosses SBFD and non-SBFD OFDM symbols in a slot will reduce the resource usage</w:t>
      </w:r>
      <w:r w:rsidR="008973A2" w:rsidRPr="008973A2">
        <w:rPr>
          <w:rFonts w:eastAsia="Batang" w:cstheme="minorBidi"/>
          <w:b/>
          <w:bCs/>
          <w:lang w:eastAsia="zh-CN"/>
        </w:rPr>
        <w:t>, thereby defeating the purpose of SBFD and is against the justification of the WI.</w:t>
      </w:r>
    </w:p>
    <w:p w14:paraId="36109F1C" w14:textId="77777777" w:rsidR="001E7FB9" w:rsidRDefault="001E7FB9" w:rsidP="00EA562A">
      <w:pPr>
        <w:spacing w:after="0"/>
        <w:rPr>
          <w:rFonts w:eastAsia="Batang" w:cstheme="minorBidi"/>
          <w:lang w:eastAsia="zh-CN"/>
        </w:rPr>
      </w:pPr>
    </w:p>
    <w:p w14:paraId="7CECF8C6" w14:textId="689397C4" w:rsidR="00EA562A" w:rsidRPr="00706C80" w:rsidRDefault="00EA562A" w:rsidP="00EA562A">
      <w:pPr>
        <w:spacing w:after="0"/>
        <w:rPr>
          <w:rFonts w:eastAsia="Batang" w:cstheme="minorBidi"/>
          <w:b/>
          <w:bCs/>
          <w:lang w:eastAsia="zh-CN"/>
        </w:rPr>
      </w:pPr>
      <w:r w:rsidRPr="00706C80">
        <w:rPr>
          <w:rFonts w:eastAsia="Batang" w:cstheme="minorBidi"/>
          <w:b/>
          <w:bCs/>
          <w:lang w:eastAsia="zh-CN"/>
        </w:rPr>
        <w:t xml:space="preserve">Proposal </w:t>
      </w:r>
      <w:r w:rsidR="005E3A0A">
        <w:rPr>
          <w:rFonts w:eastAsia="Batang" w:cstheme="minorBidi"/>
          <w:b/>
          <w:bCs/>
          <w:lang w:eastAsia="zh-CN"/>
        </w:rPr>
        <w:t>20</w:t>
      </w:r>
      <w:r w:rsidRPr="00706C80">
        <w:rPr>
          <w:rFonts w:eastAsia="Batang" w:cstheme="minorBidi"/>
          <w:b/>
          <w:bCs/>
          <w:lang w:eastAsia="zh-CN"/>
        </w:rPr>
        <w:t>: Transmission across SBFD and non-SBFD OFDM symbols in a slot is allowed.</w:t>
      </w:r>
    </w:p>
    <w:p w14:paraId="2A10C6D5" w14:textId="77777777" w:rsidR="00EA562A" w:rsidRPr="00706C80" w:rsidRDefault="00EA562A" w:rsidP="00EA562A">
      <w:pPr>
        <w:spacing w:after="0"/>
        <w:rPr>
          <w:rFonts w:eastAsia="Batang" w:cstheme="minorBidi"/>
          <w:b/>
          <w:bCs/>
          <w:lang w:eastAsia="zh-CN"/>
        </w:rPr>
      </w:pPr>
    </w:p>
    <w:p w14:paraId="66C35174" w14:textId="1ACBB413" w:rsidR="00EA562A" w:rsidRDefault="00EA562A" w:rsidP="000B4457">
      <w:pPr>
        <w:spacing w:after="0"/>
        <w:rPr>
          <w:rFonts w:eastAsia="Batang" w:cstheme="minorBidi"/>
          <w:b/>
          <w:bCs/>
          <w:lang w:eastAsia="zh-CN"/>
        </w:rPr>
      </w:pPr>
      <w:r w:rsidRPr="00706C80">
        <w:rPr>
          <w:rFonts w:eastAsia="Batang" w:cstheme="minorBidi"/>
          <w:b/>
          <w:bCs/>
          <w:lang w:eastAsia="zh-CN"/>
        </w:rPr>
        <w:t xml:space="preserve">Proposal </w:t>
      </w:r>
      <w:r w:rsidR="005E3A0A">
        <w:rPr>
          <w:rFonts w:eastAsia="Batang" w:cstheme="minorBidi"/>
          <w:b/>
          <w:bCs/>
          <w:lang w:eastAsia="zh-CN"/>
        </w:rPr>
        <w:t>21</w:t>
      </w:r>
      <w:r w:rsidRPr="00706C80">
        <w:rPr>
          <w:rFonts w:eastAsia="Batang" w:cstheme="minorBidi"/>
          <w:b/>
          <w:bCs/>
          <w:lang w:eastAsia="zh-CN"/>
        </w:rPr>
        <w:t>: For transmission across SBFD and non-SBFD OFDM symbols in the same slot</w:t>
      </w:r>
      <w:r w:rsidR="000B4457">
        <w:rPr>
          <w:rFonts w:eastAsia="Batang" w:cstheme="minorBidi"/>
          <w:b/>
          <w:bCs/>
          <w:lang w:eastAsia="zh-CN"/>
        </w:rPr>
        <w:t>, consider the following options:</w:t>
      </w:r>
    </w:p>
    <w:p w14:paraId="4F2DD303" w14:textId="3AE4D0C4" w:rsidR="000B4457" w:rsidRPr="008F61F1" w:rsidRDefault="000B4457" w:rsidP="008F61F1">
      <w:pPr>
        <w:pStyle w:val="ListParagraph"/>
        <w:numPr>
          <w:ilvl w:val="0"/>
          <w:numId w:val="38"/>
        </w:numPr>
        <w:spacing w:after="0"/>
        <w:rPr>
          <w:rFonts w:eastAsia="Batang" w:cstheme="minorBidi"/>
          <w:b/>
          <w:bCs/>
          <w:lang w:eastAsia="zh-CN"/>
        </w:rPr>
      </w:pPr>
      <w:r w:rsidRPr="008F61F1">
        <w:rPr>
          <w:rFonts w:eastAsia="Batang" w:cstheme="minorBidi"/>
          <w:b/>
          <w:bCs/>
          <w:lang w:eastAsia="zh-CN"/>
        </w:rPr>
        <w:t xml:space="preserve">Option 1: The UE drops an UL transmission that starts in UL OFDM symbols and switches to SBFD OFDM symbols within a slot, </w:t>
      </w:r>
      <w:r w:rsidR="008C62AA">
        <w:rPr>
          <w:rFonts w:eastAsia="Batang" w:cstheme="minorBidi"/>
          <w:b/>
          <w:bCs/>
          <w:lang w:eastAsia="zh-CN"/>
        </w:rPr>
        <w:t xml:space="preserve">however the UE </w:t>
      </w:r>
      <w:r w:rsidRPr="008F61F1">
        <w:rPr>
          <w:rFonts w:eastAsia="Batang" w:cstheme="minorBidi"/>
          <w:b/>
          <w:bCs/>
          <w:lang w:eastAsia="zh-CN"/>
        </w:rPr>
        <w:t>transmits UL transmissions that starts in SBFD OFDM symbols and receive all DL reception.</w:t>
      </w:r>
    </w:p>
    <w:p w14:paraId="4CEED882" w14:textId="6E0C65DF" w:rsidR="000B4457" w:rsidRPr="008F61F1" w:rsidRDefault="000B4457" w:rsidP="008F61F1">
      <w:pPr>
        <w:pStyle w:val="ListParagraph"/>
        <w:numPr>
          <w:ilvl w:val="0"/>
          <w:numId w:val="38"/>
        </w:numPr>
        <w:spacing w:after="0"/>
        <w:rPr>
          <w:rFonts w:eastAsia="Batang" w:cstheme="minorBidi"/>
          <w:b/>
          <w:bCs/>
          <w:lang w:eastAsia="zh-CN"/>
        </w:rPr>
      </w:pPr>
      <w:r w:rsidRPr="008F61F1">
        <w:rPr>
          <w:rFonts w:eastAsia="Batang" w:cstheme="minorBidi"/>
          <w:b/>
          <w:bCs/>
          <w:lang w:eastAsia="zh-CN"/>
        </w:rPr>
        <w:t>Option 2: The gNB indicate</w:t>
      </w:r>
      <w:r w:rsidR="009402A7" w:rsidRPr="008F61F1">
        <w:rPr>
          <w:rFonts w:eastAsia="Batang" w:cstheme="minorBidi"/>
          <w:b/>
          <w:bCs/>
          <w:lang w:eastAsia="zh-CN"/>
        </w:rPr>
        <w:t>s whether the transmission parameters</w:t>
      </w:r>
      <w:r w:rsidR="008F61F1" w:rsidRPr="008F61F1">
        <w:rPr>
          <w:rFonts w:eastAsia="Batang" w:cstheme="minorBidi"/>
          <w:b/>
          <w:bCs/>
          <w:lang w:eastAsia="zh-CN"/>
        </w:rPr>
        <w:t>, e.g.,</w:t>
      </w:r>
      <w:r w:rsidR="009402A7" w:rsidRPr="008F61F1">
        <w:rPr>
          <w:rFonts w:eastAsia="Batang" w:cstheme="minorBidi"/>
          <w:b/>
          <w:bCs/>
          <w:lang w:eastAsia="zh-CN"/>
        </w:rPr>
        <w:t xml:space="preserve"> due the </w:t>
      </w:r>
      <w:r w:rsidR="008F61F1" w:rsidRPr="008F61F1">
        <w:rPr>
          <w:rFonts w:eastAsia="Batang" w:cstheme="minorBidi"/>
          <w:b/>
          <w:bCs/>
          <w:lang w:eastAsia="zh-CN"/>
        </w:rPr>
        <w:t xml:space="preserve">different antenna panel, </w:t>
      </w:r>
      <w:r w:rsidR="009402A7" w:rsidRPr="008F61F1">
        <w:rPr>
          <w:rFonts w:eastAsia="Batang" w:cstheme="minorBidi"/>
          <w:b/>
          <w:bCs/>
          <w:lang w:eastAsia="zh-CN"/>
        </w:rPr>
        <w:t xml:space="preserve">change in the portions of the channel that are in SBFD and non-SBFD OFDM symbols.  </w:t>
      </w:r>
      <w:r w:rsidR="000C3B27">
        <w:rPr>
          <w:rFonts w:eastAsia="Batang" w:cstheme="minorBidi"/>
          <w:b/>
          <w:bCs/>
          <w:lang w:eastAsia="zh-CN"/>
        </w:rPr>
        <w:t>If there is a change in transmission parameters, t</w:t>
      </w:r>
      <w:r w:rsidR="009402A7" w:rsidRPr="008F61F1">
        <w:rPr>
          <w:rFonts w:eastAsia="Batang" w:cstheme="minorBidi"/>
          <w:b/>
          <w:bCs/>
          <w:lang w:eastAsia="zh-CN"/>
        </w:rPr>
        <w:t>he gNB further provides DMRS and different TCI state indications for the SBFD and non-SBFD portions of the channel.</w:t>
      </w:r>
    </w:p>
    <w:p w14:paraId="6E18B5F1" w14:textId="77777777" w:rsidR="00EA562A" w:rsidRDefault="00EA562A" w:rsidP="00EA562A">
      <w:pPr>
        <w:spacing w:after="0"/>
        <w:rPr>
          <w:rFonts w:eastAsia="Batang" w:cstheme="minorBidi"/>
          <w:lang w:eastAsia="zh-CN"/>
        </w:rPr>
      </w:pPr>
    </w:p>
    <w:p w14:paraId="4508C07B" w14:textId="77777777" w:rsidR="00EA562A" w:rsidRDefault="00EA562A" w:rsidP="00EA562A">
      <w:pPr>
        <w:spacing w:after="0"/>
        <w:rPr>
          <w:lang w:val="en-US"/>
        </w:rPr>
      </w:pPr>
    </w:p>
    <w:p w14:paraId="3022CA33" w14:textId="77777777" w:rsidR="00FE0246" w:rsidRDefault="00FE0246" w:rsidP="00FE0246">
      <w:pPr>
        <w:pStyle w:val="Heading2"/>
        <w:numPr>
          <w:ilvl w:val="1"/>
          <w:numId w:val="5"/>
        </w:numPr>
        <w:rPr>
          <w:lang w:eastAsia="zh-CN"/>
        </w:rPr>
      </w:pPr>
      <w:r>
        <w:rPr>
          <w:lang w:eastAsia="zh-CN"/>
        </w:rPr>
        <w:t>DL &amp; UL Collisions</w:t>
      </w:r>
    </w:p>
    <w:p w14:paraId="41B3E649" w14:textId="327A3B35" w:rsidR="00FE0246" w:rsidRDefault="00FE0246" w:rsidP="00FE0246">
      <w:pPr>
        <w:spacing w:after="0"/>
        <w:rPr>
          <w:lang w:val="en-US"/>
        </w:rPr>
      </w:pPr>
      <w:r>
        <w:rPr>
          <w:lang w:val="en-US"/>
        </w:rPr>
        <w:t>Since the SBFD capable UE is Half Duplex, it cannot transmit and receive at the same time</w:t>
      </w:r>
      <w:r w:rsidRPr="218782AA">
        <w:rPr>
          <w:lang w:val="en-US"/>
        </w:rPr>
        <w:t>.</w:t>
      </w:r>
      <w:r>
        <w:rPr>
          <w:lang w:val="en-US"/>
        </w:rPr>
        <w:t xml:space="preserve">  However, it is possible that the UE has simultaneous DL &amp; UL messages being allocated to it.  An example is shown in </w:t>
      </w:r>
      <w:r>
        <w:rPr>
          <w:lang w:val="en-US"/>
        </w:rPr>
        <w:fldChar w:fldCharType="begin"/>
      </w:r>
      <w:r>
        <w:rPr>
          <w:lang w:val="en-US"/>
        </w:rPr>
        <w:instrText xml:space="preserve"> REF _Ref115169911 \h </w:instrText>
      </w:r>
      <w:r>
        <w:rPr>
          <w:lang w:val="en-US"/>
        </w:rPr>
      </w:r>
      <w:r>
        <w:rPr>
          <w:lang w:val="en-US"/>
        </w:rPr>
        <w:fldChar w:fldCharType="separate"/>
      </w:r>
      <w:r w:rsidR="00697821">
        <w:t xml:space="preserve">Figure </w:t>
      </w:r>
      <w:r w:rsidR="00697821">
        <w:rPr>
          <w:noProof/>
        </w:rPr>
        <w:t>12</w:t>
      </w:r>
      <w:r>
        <w:rPr>
          <w:lang w:val="en-US"/>
        </w:rPr>
        <w:fldChar w:fldCharType="end"/>
      </w:r>
      <w:r>
        <w:rPr>
          <w:lang w:val="en-US"/>
        </w:rPr>
        <w:t xml:space="preserve">, where a UE is configured with PDCCH Search Spaces (SS) to occur at the start of DL and SBFD slots and in Slot </w:t>
      </w:r>
      <w:r w:rsidRPr="00154103">
        <w:rPr>
          <w:i/>
          <w:iCs/>
          <w:lang w:val="en-US"/>
        </w:rPr>
        <w:t>n</w:t>
      </w:r>
      <w:r>
        <w:rPr>
          <w:lang w:val="en-US"/>
        </w:rPr>
        <w:t xml:space="preserve">+1, a UE is scheduled with PUSCH#1 that overlaps with a PDCCH Search Space thereby causing a collision.  DL &amp; UL collision can also happen with configured transmissions such as CG-PUSCH and SPS, for example in </w:t>
      </w:r>
      <w:r>
        <w:rPr>
          <w:lang w:val="en-US"/>
        </w:rPr>
        <w:fldChar w:fldCharType="begin"/>
      </w:r>
      <w:r>
        <w:rPr>
          <w:lang w:val="en-US"/>
        </w:rPr>
        <w:instrText xml:space="preserve"> REF _Ref115169911 \h </w:instrText>
      </w:r>
      <w:r>
        <w:rPr>
          <w:lang w:val="en-US"/>
        </w:rPr>
      </w:r>
      <w:r>
        <w:rPr>
          <w:lang w:val="en-US"/>
        </w:rPr>
        <w:fldChar w:fldCharType="separate"/>
      </w:r>
      <w:r w:rsidR="00697821">
        <w:t xml:space="preserve">Figure </w:t>
      </w:r>
      <w:r w:rsidR="00697821">
        <w:rPr>
          <w:noProof/>
        </w:rPr>
        <w:t>12</w:t>
      </w:r>
      <w:r>
        <w:rPr>
          <w:lang w:val="en-US"/>
        </w:rPr>
        <w:fldChar w:fldCharType="end"/>
      </w:r>
      <w:r>
        <w:rPr>
          <w:lang w:val="en-US"/>
        </w:rPr>
        <w:t xml:space="preserve">, an SPS monitoring occasion occurs in Slot </w:t>
      </w:r>
      <w:r w:rsidRPr="00154103">
        <w:rPr>
          <w:i/>
          <w:iCs/>
          <w:lang w:val="en-US"/>
        </w:rPr>
        <w:t>n</w:t>
      </w:r>
      <w:r>
        <w:rPr>
          <w:lang w:val="en-US"/>
        </w:rPr>
        <w:t>+3 but in the same slot, PUCCH#1 is being scheduled by DCI#2 to carry the HARQ-ACK for PDSCH#1, thereby causing another collision.  Hence, a mechanism is required to resolve such collisions.</w:t>
      </w:r>
    </w:p>
    <w:p w14:paraId="2D965D9B" w14:textId="77777777" w:rsidR="00FE0246" w:rsidRDefault="00FE0246" w:rsidP="00FE0246">
      <w:pPr>
        <w:spacing w:after="0"/>
        <w:rPr>
          <w:lang w:val="en-US"/>
        </w:rPr>
      </w:pPr>
    </w:p>
    <w:p w14:paraId="7C91CA0A" w14:textId="5D164535" w:rsidR="00FE0246" w:rsidRDefault="006B600F" w:rsidP="00FE0246">
      <w:pPr>
        <w:keepNext/>
        <w:spacing w:after="0"/>
        <w:jc w:val="center"/>
      </w:pPr>
      <w:r>
        <w:rPr>
          <w:noProof/>
        </w:rPr>
        <w:drawing>
          <wp:inline distT="0" distB="0" distL="0" distR="0" wp14:anchorId="5BBD767A" wp14:editId="0A94D1BD">
            <wp:extent cx="6447600" cy="2138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47600" cy="2138400"/>
                    </a:xfrm>
                    <a:prstGeom prst="rect">
                      <a:avLst/>
                    </a:prstGeom>
                    <a:noFill/>
                  </pic:spPr>
                </pic:pic>
              </a:graphicData>
            </a:graphic>
          </wp:inline>
        </w:drawing>
      </w:r>
    </w:p>
    <w:p w14:paraId="0000CD75" w14:textId="6710C7B1" w:rsidR="00FE0246" w:rsidRDefault="00FE0246" w:rsidP="00FE0246">
      <w:pPr>
        <w:pStyle w:val="Caption"/>
        <w:jc w:val="center"/>
        <w:rPr>
          <w:lang w:val="en-US"/>
        </w:rPr>
      </w:pPr>
      <w:bookmarkStart w:id="13" w:name="_Ref115169911"/>
      <w:r>
        <w:t xml:space="preserve">Figure </w:t>
      </w:r>
      <w:fldSimple w:instr=" SEQ Figure \* ARABIC ">
        <w:r w:rsidR="00697821">
          <w:rPr>
            <w:noProof/>
          </w:rPr>
          <w:t>12</w:t>
        </w:r>
      </w:fldSimple>
      <w:bookmarkEnd w:id="13"/>
      <w:r>
        <w:t>: DL &amp; UL collisions in SBFD slots</w:t>
      </w:r>
    </w:p>
    <w:p w14:paraId="39D6C3AB" w14:textId="77777777" w:rsidR="00FE0246" w:rsidRDefault="00FE0246" w:rsidP="00FE0246">
      <w:pPr>
        <w:spacing w:after="0"/>
        <w:rPr>
          <w:lang w:val="en-US"/>
        </w:rPr>
      </w:pPr>
    </w:p>
    <w:p w14:paraId="7F1D3981" w14:textId="57179DCE" w:rsidR="00FE0246" w:rsidRPr="00154103" w:rsidRDefault="00FE0246" w:rsidP="00FE0246">
      <w:pPr>
        <w:spacing w:after="0"/>
        <w:rPr>
          <w:b/>
          <w:bCs/>
          <w:lang w:val="en-US"/>
        </w:rPr>
      </w:pPr>
      <w:r w:rsidRPr="00154103">
        <w:rPr>
          <w:b/>
          <w:bCs/>
          <w:lang w:val="en-US"/>
        </w:rPr>
        <w:t>Observation 1</w:t>
      </w:r>
      <w:r w:rsidR="00F071A4">
        <w:rPr>
          <w:b/>
          <w:bCs/>
          <w:lang w:val="en-US"/>
        </w:rPr>
        <w:t>9</w:t>
      </w:r>
      <w:r w:rsidRPr="00154103">
        <w:rPr>
          <w:b/>
          <w:bCs/>
          <w:lang w:val="en-US"/>
        </w:rPr>
        <w:t xml:space="preserve">: DL &amp; UL messages </w:t>
      </w:r>
      <w:r>
        <w:rPr>
          <w:b/>
          <w:bCs/>
          <w:lang w:val="en-US"/>
        </w:rPr>
        <w:t xml:space="preserve">for the same UE </w:t>
      </w:r>
      <w:r w:rsidRPr="00154103">
        <w:rPr>
          <w:b/>
          <w:bCs/>
          <w:lang w:val="en-US"/>
        </w:rPr>
        <w:t>may colli</w:t>
      </w:r>
      <w:r>
        <w:rPr>
          <w:b/>
          <w:bCs/>
          <w:lang w:val="en-US"/>
        </w:rPr>
        <w:t>de</w:t>
      </w:r>
      <w:r w:rsidRPr="00154103">
        <w:rPr>
          <w:b/>
          <w:bCs/>
          <w:lang w:val="en-US"/>
        </w:rPr>
        <w:t xml:space="preserve"> in SBFD slots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1F34154F" w14:textId="77777777" w:rsidR="00FE0246" w:rsidRDefault="00FE0246" w:rsidP="00FE0246">
      <w:pPr>
        <w:spacing w:after="0"/>
        <w:rPr>
          <w:lang w:val="en-US"/>
        </w:rPr>
      </w:pPr>
    </w:p>
    <w:p w14:paraId="2C222C86" w14:textId="77777777" w:rsidR="00FE0246" w:rsidRDefault="00FE0246" w:rsidP="00FE0246">
      <w:pPr>
        <w:spacing w:after="0"/>
        <w:rPr>
          <w:lang w:val="en-US"/>
        </w:rPr>
      </w:pPr>
    </w:p>
    <w:p w14:paraId="3612ECB1" w14:textId="3EF4ECEC" w:rsidR="00FE0246" w:rsidRDefault="00FE0246" w:rsidP="00FE0246">
      <w:pPr>
        <w:spacing w:after="0"/>
        <w:rPr>
          <w:lang w:val="en-US"/>
        </w:rPr>
      </w:pPr>
      <w:r>
        <w:rPr>
          <w:lang w:val="en-US"/>
        </w:rPr>
        <w:t xml:space="preserve">One way to resolve DL &amp; UL collisions is to </w:t>
      </w:r>
      <w:r w:rsidR="00B953C7">
        <w:rPr>
          <w:lang w:val="en-US"/>
        </w:rPr>
        <w:t>prioritise</w:t>
      </w:r>
      <w:r>
        <w:rPr>
          <w:lang w:val="en-US"/>
        </w:rPr>
        <w:t xml:space="preserve"> messages that are dynamically scheduled over semi-statically configured messages that occur periodically.  The gNB is aware of the semi-statically configured resources or monitoring occasions such as PDCCH Search Spaces, SPS and CG-PUSCH and so if a gNB </w:t>
      </w:r>
      <w:r>
        <w:rPr>
          <w:lang w:val="en-US"/>
        </w:rPr>
        <w:lastRenderedPageBreak/>
        <w:t xml:space="preserve">deliberately schedules a dynamic transmission in the opposite link direction to overlap them, then that is the gNB scheduler intention and therefore the UE should </w:t>
      </w:r>
      <w:r w:rsidR="00B953C7">
        <w:rPr>
          <w:lang w:val="en-US"/>
        </w:rPr>
        <w:t>prioritise</w:t>
      </w:r>
      <w:r>
        <w:rPr>
          <w:lang w:val="en-US"/>
        </w:rPr>
        <w:t xml:space="preserve"> the dynamically scheduled messages.  Using the example in </w:t>
      </w:r>
      <w:r>
        <w:rPr>
          <w:lang w:val="en-US"/>
        </w:rPr>
        <w:fldChar w:fldCharType="begin"/>
      </w:r>
      <w:r>
        <w:rPr>
          <w:lang w:val="en-US"/>
        </w:rPr>
        <w:instrText xml:space="preserve"> REF _Ref115169911 \h </w:instrText>
      </w:r>
      <w:r>
        <w:rPr>
          <w:lang w:val="en-US"/>
        </w:rPr>
      </w:r>
      <w:r>
        <w:rPr>
          <w:lang w:val="en-US"/>
        </w:rPr>
        <w:fldChar w:fldCharType="separate"/>
      </w:r>
      <w:r w:rsidR="00697821">
        <w:t xml:space="preserve">Figure </w:t>
      </w:r>
      <w:r w:rsidR="00697821">
        <w:rPr>
          <w:noProof/>
        </w:rPr>
        <w:t>12</w:t>
      </w:r>
      <w:r>
        <w:rPr>
          <w:lang w:val="en-US"/>
        </w:rPr>
        <w:fldChar w:fldCharType="end"/>
      </w:r>
      <w:r>
        <w:rPr>
          <w:lang w:val="en-US"/>
        </w:rPr>
        <w:t xml:space="preserve">, in Slot </w:t>
      </w:r>
      <w:r w:rsidRPr="00154103">
        <w:rPr>
          <w:i/>
          <w:iCs/>
          <w:lang w:val="en-US"/>
        </w:rPr>
        <w:t>n</w:t>
      </w:r>
      <w:r>
        <w:rPr>
          <w:lang w:val="en-US"/>
        </w:rPr>
        <w:t xml:space="preserve">+1, the UE will transmit PUSCH#1 and ignore monitoring the PDCCH Search Space and in Slot </w:t>
      </w:r>
      <w:r w:rsidRPr="00154103">
        <w:rPr>
          <w:i/>
          <w:iCs/>
          <w:lang w:val="en-US"/>
        </w:rPr>
        <w:t>n</w:t>
      </w:r>
      <w:r>
        <w:rPr>
          <w:lang w:val="en-US"/>
        </w:rPr>
        <w:t>+3, the UE will transmit PUCCH#1 and will not monitor the SPS.</w:t>
      </w:r>
    </w:p>
    <w:p w14:paraId="0F0F1E3E" w14:textId="77777777" w:rsidR="00FE0246" w:rsidRDefault="00FE0246" w:rsidP="00FE0246">
      <w:pPr>
        <w:spacing w:after="0"/>
        <w:rPr>
          <w:lang w:val="en-US"/>
        </w:rPr>
      </w:pPr>
    </w:p>
    <w:p w14:paraId="5207DF21" w14:textId="6CC9E703" w:rsidR="00FE0246" w:rsidRPr="00154103" w:rsidRDefault="00FE0246" w:rsidP="00FE0246">
      <w:pPr>
        <w:spacing w:after="0"/>
        <w:rPr>
          <w:b/>
          <w:bCs/>
          <w:lang w:val="en-US"/>
        </w:rPr>
      </w:pPr>
      <w:r w:rsidRPr="00154103">
        <w:rPr>
          <w:b/>
          <w:bCs/>
          <w:lang w:val="en-US"/>
        </w:rPr>
        <w:t xml:space="preserve">Proposal </w:t>
      </w:r>
      <w:r w:rsidR="00F071A4">
        <w:rPr>
          <w:b/>
          <w:bCs/>
          <w:lang w:val="en-US"/>
        </w:rPr>
        <w:t>22</w:t>
      </w:r>
      <w:r w:rsidRPr="00154103">
        <w:rPr>
          <w:b/>
          <w:bCs/>
          <w:lang w:val="en-US"/>
        </w:rPr>
        <w:t>: If DL &amp; UL messages collide in an SBFD slot, the UE prioriti</w:t>
      </w:r>
      <w:r>
        <w:rPr>
          <w:b/>
          <w:bCs/>
          <w:lang w:val="en-US"/>
        </w:rPr>
        <w:t>z</w:t>
      </w:r>
      <w:r w:rsidRPr="00154103">
        <w:rPr>
          <w:b/>
          <w:bCs/>
          <w:lang w:val="en-US"/>
        </w:rPr>
        <w:t>es the dynamically scheduled transmission over the semi-statically configured resources (e.g.</w:t>
      </w:r>
      <w:r>
        <w:rPr>
          <w:b/>
          <w:bCs/>
          <w:lang w:val="en-US"/>
        </w:rPr>
        <w:t>,</w:t>
      </w:r>
      <w:r w:rsidRPr="00154103">
        <w:rPr>
          <w:b/>
          <w:bCs/>
          <w:lang w:val="en-US"/>
        </w:rPr>
        <w:t xml:space="preserve"> PDCCH Search Space, SPS, CG-PUSCH)</w:t>
      </w:r>
      <w:r>
        <w:rPr>
          <w:b/>
          <w:bCs/>
          <w:lang w:val="en-US"/>
        </w:rPr>
        <w:t>.</w:t>
      </w:r>
    </w:p>
    <w:p w14:paraId="1307CE15" w14:textId="77777777" w:rsidR="00FE0246" w:rsidRDefault="00FE0246" w:rsidP="00FE0246">
      <w:pPr>
        <w:spacing w:after="0"/>
        <w:rPr>
          <w:rFonts w:eastAsia="Batang" w:cstheme="minorHAnsi"/>
          <w:lang w:eastAsia="zh-CN"/>
        </w:rPr>
      </w:pPr>
    </w:p>
    <w:p w14:paraId="47946DB9" w14:textId="77777777" w:rsidR="00FD3060" w:rsidRDefault="00FD3060" w:rsidP="00FD3060">
      <w:pPr>
        <w:spacing w:after="0"/>
        <w:rPr>
          <w:lang w:val="en-US"/>
        </w:rPr>
      </w:pPr>
    </w:p>
    <w:p w14:paraId="24421A97" w14:textId="3304571A" w:rsidR="00FD3060" w:rsidRDefault="00FD3060" w:rsidP="00FD3060">
      <w:pPr>
        <w:pStyle w:val="Heading3"/>
        <w:numPr>
          <w:ilvl w:val="2"/>
          <w:numId w:val="5"/>
        </w:numPr>
        <w:rPr>
          <w:lang w:eastAsia="zh-CN"/>
        </w:rPr>
      </w:pPr>
      <w:r>
        <w:rPr>
          <w:lang w:eastAsia="zh-CN"/>
        </w:rPr>
        <w:t>Collision of SSB and UL transmission</w:t>
      </w:r>
    </w:p>
    <w:p w14:paraId="3AC81808" w14:textId="7D81D87E" w:rsidR="00737146" w:rsidRDefault="00737146" w:rsidP="00FD3060">
      <w:pPr>
        <w:spacing w:after="0"/>
        <w:rPr>
          <w:lang w:val="en-US"/>
        </w:rPr>
      </w:pPr>
      <w:r>
        <w:rPr>
          <w:lang w:val="en-US"/>
        </w:rPr>
        <w:t xml:space="preserve">It was agreed in </w:t>
      </w:r>
      <w:r w:rsidR="0088452E">
        <w:rPr>
          <w:lang w:val="en-US"/>
        </w:rPr>
        <w:t>the SI</w:t>
      </w:r>
      <w:r>
        <w:rPr>
          <w:lang w:val="en-US"/>
        </w:rPr>
        <w:t xml:space="preserve"> that SSB can be configured in SBFD OFDM symbols.  </w:t>
      </w:r>
      <w:r w:rsidR="0088452E">
        <w:rPr>
          <w:lang w:val="en-US"/>
        </w:rPr>
        <w:t>However, there was no conclusion on UL transmission in SBFD OFDM symbols containing SSB.</w:t>
      </w:r>
      <w:r w:rsidR="000E383A">
        <w:rPr>
          <w:lang w:val="en-US"/>
        </w:rPr>
        <w:t xml:space="preserve">  The following issues were discussed:</w:t>
      </w:r>
    </w:p>
    <w:p w14:paraId="294EC0DA" w14:textId="77777777" w:rsidR="00737146" w:rsidRDefault="00737146" w:rsidP="00737146">
      <w:pPr>
        <w:spacing w:after="0"/>
        <w:rPr>
          <w:lang w:val="en-US"/>
        </w:rPr>
      </w:pPr>
    </w:p>
    <w:p w14:paraId="4D492BC8" w14:textId="77777777" w:rsidR="00737146" w:rsidRDefault="00737146" w:rsidP="00737146">
      <w:pPr>
        <w:pStyle w:val="ListParagraph"/>
        <w:numPr>
          <w:ilvl w:val="0"/>
          <w:numId w:val="27"/>
        </w:numPr>
        <w:spacing w:after="0"/>
        <w:rPr>
          <w:lang w:val="en-US"/>
        </w:rPr>
      </w:pPr>
      <w:r>
        <w:rPr>
          <w:lang w:val="en-US"/>
        </w:rPr>
        <w:t>Since a TDD UE is half duplex, it cannot transmit in a UL subband and receive/measure SSB in the DL subband at the same time.</w:t>
      </w:r>
    </w:p>
    <w:p w14:paraId="0B218787" w14:textId="77777777" w:rsidR="00737146" w:rsidRPr="003108DC" w:rsidRDefault="00737146" w:rsidP="00737146">
      <w:pPr>
        <w:pStyle w:val="ListParagraph"/>
        <w:numPr>
          <w:ilvl w:val="0"/>
          <w:numId w:val="27"/>
        </w:numPr>
        <w:spacing w:after="0"/>
        <w:rPr>
          <w:lang w:val="en-US"/>
        </w:rPr>
      </w:pPr>
      <w:r>
        <w:rPr>
          <w:lang w:val="en-US"/>
        </w:rPr>
        <w:t>SSB in SBFD OFDM symbols may suffer from inter subband CLI which would make the measurements inaccurate.</w:t>
      </w:r>
    </w:p>
    <w:p w14:paraId="205900CA" w14:textId="77777777" w:rsidR="00737146" w:rsidRDefault="00737146" w:rsidP="00737146">
      <w:pPr>
        <w:spacing w:after="0"/>
        <w:rPr>
          <w:lang w:val="en-US"/>
        </w:rPr>
      </w:pPr>
    </w:p>
    <w:p w14:paraId="11800872" w14:textId="77777777" w:rsidR="00737146" w:rsidRDefault="00737146" w:rsidP="00737146">
      <w:pPr>
        <w:spacing w:after="0"/>
        <w:rPr>
          <w:lang w:val="en-US"/>
        </w:rPr>
      </w:pPr>
    </w:p>
    <w:p w14:paraId="77D0C6B1" w14:textId="2355BC2D" w:rsidR="00737146" w:rsidRDefault="00737146" w:rsidP="002D1D15">
      <w:pPr>
        <w:pStyle w:val="Heading4"/>
        <w:numPr>
          <w:ilvl w:val="3"/>
          <w:numId w:val="5"/>
        </w:numPr>
        <w:rPr>
          <w:lang w:eastAsia="zh-CN"/>
        </w:rPr>
      </w:pPr>
      <w:r>
        <w:rPr>
          <w:lang w:eastAsia="zh-CN"/>
        </w:rPr>
        <w:t>Simultaneous SSB reception/measurement and UL transmission</w:t>
      </w:r>
    </w:p>
    <w:p w14:paraId="749BB2B2" w14:textId="53AE8460" w:rsidR="00737146" w:rsidRDefault="00737146" w:rsidP="00737146">
      <w:pPr>
        <w:spacing w:after="0"/>
        <w:rPr>
          <w:lang w:val="en-US"/>
        </w:rPr>
      </w:pPr>
      <w:r>
        <w:rPr>
          <w:lang w:val="en-US"/>
        </w:rPr>
        <w:t>It was argued in [</w:t>
      </w:r>
      <w:r w:rsidR="00F2773D">
        <w:rPr>
          <w:lang w:val="en-US"/>
        </w:rPr>
        <w:t>3</w:t>
      </w:r>
      <w:r>
        <w:rPr>
          <w:lang w:val="en-US"/>
        </w:rPr>
        <w:t xml:space="preserve">] that since SSB is used for measurement by the UE, the gNB may not be able to schedule UL transmissions in UL subband of OFDM symbols containing SSB (in the DL subband) since the UE cannot transmit UL transmissions and measure SSB at the same time.  </w:t>
      </w:r>
      <w:r w:rsidR="0081529A">
        <w:rPr>
          <w:lang w:val="en-US"/>
        </w:rPr>
        <w:t>Preventing any UL transmission in the UL subband of SBFD OFDM symbols containing SSB is highly restrictive especially if the SSB configuration is dense.  That is a large percentage of UL subbands cannot be used for configurations with dense SSB, which defeats the purpose of even introducing SBFD.</w:t>
      </w:r>
    </w:p>
    <w:p w14:paraId="55CFF0C1" w14:textId="77777777" w:rsidR="0081529A" w:rsidRDefault="0081529A" w:rsidP="00737146">
      <w:pPr>
        <w:spacing w:after="0"/>
        <w:rPr>
          <w:lang w:val="en-US"/>
        </w:rPr>
      </w:pPr>
    </w:p>
    <w:p w14:paraId="209F485C" w14:textId="568D7146" w:rsidR="0081529A" w:rsidRPr="002D1D15" w:rsidRDefault="0081529A" w:rsidP="00737146">
      <w:pPr>
        <w:spacing w:after="0"/>
        <w:rPr>
          <w:b/>
          <w:bCs/>
          <w:lang w:val="en-US"/>
        </w:rPr>
      </w:pPr>
      <w:r w:rsidRPr="002D1D15">
        <w:rPr>
          <w:b/>
          <w:bCs/>
          <w:lang w:val="en-US"/>
        </w:rPr>
        <w:t xml:space="preserve">Observation </w:t>
      </w:r>
      <w:r w:rsidR="00F071A4">
        <w:rPr>
          <w:b/>
          <w:bCs/>
          <w:lang w:val="en-US"/>
        </w:rPr>
        <w:t>20</w:t>
      </w:r>
      <w:r w:rsidRPr="002D1D15">
        <w:rPr>
          <w:b/>
          <w:bCs/>
          <w:lang w:val="en-US"/>
        </w:rPr>
        <w:t>: If UL transmission is not allowed in UL subband of SBFD OFDM symbols containing SSB, this may lead to a significant number of SBFD OFDM symbols not being useable especially for a configuration with dense SSB.  This defeats the purpose of introducing SBFD and go against the justifications of the WI.</w:t>
      </w:r>
    </w:p>
    <w:p w14:paraId="1B5366BC" w14:textId="77777777" w:rsidR="0081529A" w:rsidRDefault="0081529A" w:rsidP="00737146">
      <w:pPr>
        <w:spacing w:after="0"/>
        <w:rPr>
          <w:lang w:val="en-US"/>
        </w:rPr>
      </w:pPr>
    </w:p>
    <w:p w14:paraId="142349AF" w14:textId="77777777" w:rsidR="00737146" w:rsidRDefault="00737146" w:rsidP="00737146">
      <w:pPr>
        <w:spacing w:after="0"/>
        <w:rPr>
          <w:lang w:val="en-US"/>
        </w:rPr>
      </w:pPr>
    </w:p>
    <w:p w14:paraId="11B5C071" w14:textId="77777777" w:rsidR="002D1D15" w:rsidRDefault="0081529A" w:rsidP="00737146">
      <w:pPr>
        <w:spacing w:after="0"/>
        <w:rPr>
          <w:lang w:val="en-US"/>
        </w:rPr>
      </w:pPr>
      <w:r>
        <w:rPr>
          <w:lang w:val="en-US"/>
        </w:rPr>
        <w:t xml:space="preserve">Some UL transmission should be allowed in SBFD OFDM symbols with SSB, such as CG-PUSCH and at least </w:t>
      </w:r>
      <w:r w:rsidR="002D1D15">
        <w:rPr>
          <w:lang w:val="en-US"/>
        </w:rPr>
        <w:t>High L1 priority PUSCH.</w:t>
      </w:r>
    </w:p>
    <w:p w14:paraId="32140C7C" w14:textId="77777777" w:rsidR="002D1D15" w:rsidRDefault="002D1D15" w:rsidP="00737146">
      <w:pPr>
        <w:spacing w:after="0"/>
        <w:rPr>
          <w:lang w:val="en-US"/>
        </w:rPr>
      </w:pPr>
    </w:p>
    <w:p w14:paraId="28CE6B29" w14:textId="6FBD7A42" w:rsidR="00737146" w:rsidRDefault="00737146" w:rsidP="00737146">
      <w:pPr>
        <w:spacing w:after="0"/>
        <w:rPr>
          <w:lang w:val="en-US"/>
        </w:rPr>
      </w:pPr>
      <w:r>
        <w:rPr>
          <w:lang w:val="en-US"/>
        </w:rPr>
        <w:t>Since the UE may or may not use a CG-PUSCH Transmission Occasion for actual UL transmission, the gNB will have to blind decode for a potential CG-PUSCH transmission.  This behaviour does not need to be changed at the gNB, as regardless of whether the UE decides to receive/measure the SSB or not, the gNB will still have to blind decode for the CG-PUSCH in an UL subband that overlaps in OFDM symbols that overlap with the SSB.</w:t>
      </w:r>
      <w:r w:rsidR="000D31C5">
        <w:rPr>
          <w:lang w:val="en-US"/>
        </w:rPr>
        <w:t xml:space="preserve">  The UE behvaiour is also not changed since the UE will measure SSB if it needs to and if it doesn’t need to it will transmits CG-PUSCH if there is data to be transmitted.</w:t>
      </w:r>
    </w:p>
    <w:p w14:paraId="11F1BA4C" w14:textId="77777777" w:rsidR="00737146" w:rsidRDefault="00737146" w:rsidP="00737146">
      <w:pPr>
        <w:spacing w:after="0"/>
        <w:rPr>
          <w:lang w:val="en-US"/>
        </w:rPr>
      </w:pPr>
    </w:p>
    <w:p w14:paraId="0184A425" w14:textId="17346CF4" w:rsidR="00737146" w:rsidRPr="00AB3AA5" w:rsidRDefault="00737146" w:rsidP="00737146">
      <w:pPr>
        <w:spacing w:after="0"/>
        <w:rPr>
          <w:b/>
          <w:bCs/>
          <w:lang w:val="en-US"/>
        </w:rPr>
      </w:pPr>
      <w:r w:rsidRPr="00AB3AA5">
        <w:rPr>
          <w:b/>
          <w:bCs/>
          <w:lang w:val="en-US"/>
        </w:rPr>
        <w:t xml:space="preserve">Observation </w:t>
      </w:r>
      <w:r w:rsidR="000D31C5">
        <w:rPr>
          <w:b/>
          <w:bCs/>
          <w:lang w:val="en-US"/>
        </w:rPr>
        <w:t>2</w:t>
      </w:r>
      <w:r w:rsidR="004B0117">
        <w:rPr>
          <w:b/>
          <w:bCs/>
          <w:lang w:val="en-US"/>
        </w:rPr>
        <w:t>1</w:t>
      </w:r>
      <w:r w:rsidRPr="00AB3AA5">
        <w:rPr>
          <w:b/>
          <w:bCs/>
          <w:lang w:val="en-US"/>
        </w:rPr>
        <w:t xml:space="preserve">: Since </w:t>
      </w:r>
      <w:r>
        <w:rPr>
          <w:b/>
          <w:bCs/>
          <w:lang w:val="en-US"/>
        </w:rPr>
        <w:t xml:space="preserve">the </w:t>
      </w:r>
      <w:r w:rsidRPr="00AB3AA5">
        <w:rPr>
          <w:b/>
          <w:bCs/>
          <w:lang w:val="en-US"/>
        </w:rPr>
        <w:t xml:space="preserve">gNB has to blind decode for CG-PUSCH, the gNB </w:t>
      </w:r>
      <w:r w:rsidR="000D31C5">
        <w:rPr>
          <w:b/>
          <w:bCs/>
          <w:lang w:val="en-US"/>
        </w:rPr>
        <w:t xml:space="preserve">and UE </w:t>
      </w:r>
      <w:r w:rsidRPr="00AB3AA5">
        <w:rPr>
          <w:b/>
          <w:bCs/>
          <w:lang w:val="en-US"/>
        </w:rPr>
        <w:t>behaviour</w:t>
      </w:r>
      <w:r w:rsidR="000D31C5">
        <w:rPr>
          <w:b/>
          <w:bCs/>
          <w:lang w:val="en-US"/>
        </w:rPr>
        <w:t>s</w:t>
      </w:r>
      <w:r w:rsidRPr="00AB3AA5">
        <w:rPr>
          <w:b/>
          <w:bCs/>
          <w:lang w:val="en-US"/>
        </w:rPr>
        <w:t xml:space="preserve"> </w:t>
      </w:r>
      <w:r w:rsidR="000D31C5">
        <w:rPr>
          <w:b/>
          <w:bCs/>
          <w:lang w:val="en-US"/>
        </w:rPr>
        <w:t>are</w:t>
      </w:r>
      <w:r w:rsidRPr="00AB3AA5">
        <w:rPr>
          <w:b/>
          <w:bCs/>
          <w:lang w:val="en-US"/>
        </w:rPr>
        <w:t xml:space="preserve"> not changed for CG-PUSCH in SBFD OFDM symbols that overlaps with the SSB, regardless </w:t>
      </w:r>
      <w:r>
        <w:rPr>
          <w:b/>
          <w:bCs/>
          <w:lang w:val="en-US"/>
        </w:rPr>
        <w:t>of whether</w:t>
      </w:r>
      <w:r w:rsidRPr="00AB3AA5">
        <w:rPr>
          <w:b/>
          <w:bCs/>
          <w:lang w:val="en-US"/>
        </w:rPr>
        <w:t xml:space="preserve"> the UE receives/measures the SSB or not.</w:t>
      </w:r>
    </w:p>
    <w:p w14:paraId="5899CB33" w14:textId="77777777" w:rsidR="00737146" w:rsidRDefault="00737146" w:rsidP="00737146">
      <w:pPr>
        <w:spacing w:after="0"/>
        <w:rPr>
          <w:lang w:val="en-US"/>
        </w:rPr>
      </w:pPr>
    </w:p>
    <w:p w14:paraId="1F15405E" w14:textId="77777777" w:rsidR="00737146" w:rsidRDefault="00737146" w:rsidP="00737146">
      <w:pPr>
        <w:spacing w:after="0"/>
        <w:rPr>
          <w:lang w:val="en-US"/>
        </w:rPr>
      </w:pPr>
    </w:p>
    <w:p w14:paraId="0D53171D" w14:textId="77777777" w:rsidR="00737146" w:rsidRDefault="00737146" w:rsidP="00737146">
      <w:pPr>
        <w:spacing w:after="0"/>
        <w:rPr>
          <w:lang w:val="en-US"/>
        </w:rPr>
      </w:pPr>
      <w:r>
        <w:rPr>
          <w:lang w:val="en-US"/>
        </w:rPr>
        <w:t>High L1 priority UL transmission is defined in Rel-16 to enable URLLC packets to be transmitted with low latency and high reliability.  One of the objectives of SBFD is to reduce latency and hence we should allow High L1 priority UL transmission to have higher priority over SSB reception/measurement in SBFD OFDM symbols that overlap with the SSB.</w:t>
      </w:r>
    </w:p>
    <w:p w14:paraId="47AA7985" w14:textId="77777777" w:rsidR="00737146" w:rsidRDefault="00737146" w:rsidP="00737146">
      <w:pPr>
        <w:spacing w:after="0"/>
        <w:rPr>
          <w:lang w:val="en-US"/>
        </w:rPr>
      </w:pPr>
    </w:p>
    <w:p w14:paraId="7204AFD1" w14:textId="4CABC84B" w:rsidR="00737146" w:rsidRPr="00AB3AA5" w:rsidRDefault="00737146" w:rsidP="00737146">
      <w:pPr>
        <w:spacing w:after="0"/>
        <w:rPr>
          <w:b/>
          <w:bCs/>
          <w:lang w:val="en-US"/>
        </w:rPr>
      </w:pPr>
      <w:r w:rsidRPr="00AB3AA5">
        <w:rPr>
          <w:b/>
          <w:bCs/>
          <w:lang w:val="en-US"/>
        </w:rPr>
        <w:t>Observation 2</w:t>
      </w:r>
      <w:r w:rsidR="004B0117">
        <w:rPr>
          <w:b/>
          <w:bCs/>
          <w:lang w:val="en-US"/>
        </w:rPr>
        <w:t>2</w:t>
      </w:r>
      <w:r w:rsidRPr="00AB3AA5">
        <w:rPr>
          <w:b/>
          <w:bCs/>
          <w:lang w:val="en-US"/>
        </w:rPr>
        <w:t>: High L1 priority UL transmission</w:t>
      </w:r>
      <w:r>
        <w:rPr>
          <w:b/>
          <w:bCs/>
          <w:lang w:val="en-US"/>
        </w:rPr>
        <w:t>s</w:t>
      </w:r>
      <w:r w:rsidRPr="00AB3AA5">
        <w:rPr>
          <w:b/>
          <w:bCs/>
          <w:lang w:val="en-US"/>
        </w:rPr>
        <w:t xml:space="preserve"> have low latency and therefore should have higher priority over reception/measurement of SSB in SB</w:t>
      </w:r>
      <w:r>
        <w:rPr>
          <w:b/>
          <w:bCs/>
          <w:lang w:val="en-US"/>
        </w:rPr>
        <w:t>F</w:t>
      </w:r>
      <w:r w:rsidRPr="00AB3AA5">
        <w:rPr>
          <w:b/>
          <w:bCs/>
          <w:lang w:val="en-US"/>
        </w:rPr>
        <w:t>D OFDM symbols that overlap the SSB.</w:t>
      </w:r>
    </w:p>
    <w:p w14:paraId="38D9D039" w14:textId="77777777" w:rsidR="00737146" w:rsidRPr="00AB3AA5" w:rsidRDefault="00737146" w:rsidP="00737146">
      <w:pPr>
        <w:spacing w:after="0"/>
        <w:rPr>
          <w:b/>
          <w:bCs/>
          <w:lang w:val="en-US"/>
        </w:rPr>
      </w:pPr>
    </w:p>
    <w:p w14:paraId="1715F8BF" w14:textId="4469392A" w:rsidR="00737146" w:rsidRDefault="00737146" w:rsidP="00737146">
      <w:pPr>
        <w:spacing w:after="0"/>
        <w:rPr>
          <w:b/>
          <w:bCs/>
          <w:lang w:val="en-US"/>
        </w:rPr>
      </w:pPr>
      <w:r w:rsidRPr="00AB3AA5">
        <w:rPr>
          <w:b/>
          <w:bCs/>
          <w:lang w:val="en-US"/>
        </w:rPr>
        <w:t>Proposal 2</w:t>
      </w:r>
      <w:r w:rsidR="004B0117">
        <w:rPr>
          <w:b/>
          <w:bCs/>
          <w:lang w:val="en-US"/>
        </w:rPr>
        <w:t>3</w:t>
      </w:r>
      <w:r w:rsidRPr="00AB3AA5">
        <w:rPr>
          <w:b/>
          <w:bCs/>
          <w:lang w:val="en-US"/>
        </w:rPr>
        <w:t xml:space="preserve">: At least allow CG-PUSCH and High L1 priority UL transmissions to be transmitted in SBFD OFDM symbols that </w:t>
      </w:r>
      <w:r w:rsidR="002D1D15">
        <w:rPr>
          <w:b/>
          <w:bCs/>
          <w:lang w:val="en-US"/>
        </w:rPr>
        <w:t>contains</w:t>
      </w:r>
      <w:r w:rsidRPr="00AB3AA5">
        <w:rPr>
          <w:b/>
          <w:bCs/>
          <w:lang w:val="en-US"/>
        </w:rPr>
        <w:t xml:space="preserve"> SSB.</w:t>
      </w:r>
    </w:p>
    <w:p w14:paraId="7455F346" w14:textId="77777777" w:rsidR="001332F8" w:rsidRDefault="001332F8" w:rsidP="00737146">
      <w:pPr>
        <w:spacing w:after="0"/>
        <w:rPr>
          <w:b/>
          <w:bCs/>
          <w:lang w:val="en-US"/>
        </w:rPr>
      </w:pPr>
    </w:p>
    <w:p w14:paraId="05DF6678" w14:textId="77777777" w:rsidR="001332F8" w:rsidRPr="00AB3AA5" w:rsidRDefault="001332F8" w:rsidP="00737146">
      <w:pPr>
        <w:spacing w:after="0"/>
        <w:rPr>
          <w:b/>
          <w:bCs/>
          <w:lang w:val="en-US"/>
        </w:rPr>
      </w:pPr>
    </w:p>
    <w:p w14:paraId="40F4694A" w14:textId="77777777" w:rsidR="00737146" w:rsidRDefault="00737146" w:rsidP="00737146">
      <w:pPr>
        <w:spacing w:after="0"/>
        <w:rPr>
          <w:lang w:val="en-US"/>
        </w:rPr>
      </w:pPr>
    </w:p>
    <w:p w14:paraId="5FF4CA18" w14:textId="77777777" w:rsidR="001332F8" w:rsidRPr="001332F8" w:rsidRDefault="001332F8" w:rsidP="001332F8">
      <w:pPr>
        <w:pStyle w:val="ListParagraph"/>
        <w:numPr>
          <w:ilvl w:val="3"/>
          <w:numId w:val="5"/>
        </w:numPr>
        <w:rPr>
          <w:rFonts w:ascii="Arial" w:hAnsi="Arial"/>
          <w:b/>
          <w:lang w:eastAsia="zh-CN"/>
        </w:rPr>
      </w:pPr>
      <w:r w:rsidRPr="001332F8">
        <w:rPr>
          <w:rFonts w:ascii="Arial" w:hAnsi="Arial"/>
          <w:b/>
          <w:lang w:eastAsia="zh-CN"/>
        </w:rPr>
        <w:t>Inter subband CLI in SSB</w:t>
      </w:r>
    </w:p>
    <w:p w14:paraId="395465A9" w14:textId="37E301F4" w:rsidR="00737146" w:rsidRDefault="00737146" w:rsidP="00737146">
      <w:r>
        <w:t>SSB in SBFD OFDM symbols may suffer from inter subband CLI which may impact the UE measurements [</w:t>
      </w:r>
      <w:r w:rsidR="00F2773D">
        <w:t>4</w:t>
      </w:r>
      <w:r>
        <w:t xml:space="preserve">].  Inter subband CLI into SSB can be reduced by moving the frequency location of the SSB and UL subband further away in the frequency domain from each other.  Alternatively, some of the RBs in the UL subband can be disabled to provide additional frequency separation between any UL transmissions and the SSB.  An example is shown </w:t>
      </w:r>
      <w:r>
        <w:fldChar w:fldCharType="begin"/>
      </w:r>
      <w:r>
        <w:instrText xml:space="preserve"> REF _Ref134551971 \h </w:instrText>
      </w:r>
      <w:r>
        <w:fldChar w:fldCharType="separate"/>
      </w:r>
      <w:r w:rsidR="00697821">
        <w:t xml:space="preserve">Figure </w:t>
      </w:r>
      <w:r w:rsidR="00697821">
        <w:rPr>
          <w:noProof/>
        </w:rPr>
        <w:t>13</w:t>
      </w:r>
      <w:r>
        <w:fldChar w:fldCharType="end"/>
      </w:r>
      <w:r>
        <w:t>, where the SSB overlaps with SBFD OFDM symbols and here, some of the RBs in the UL subband are disabled for SBFD OFDM symbols that overlap with the SSB to provide additional frequency separation to reduce inter subband CLI.</w:t>
      </w:r>
    </w:p>
    <w:p w14:paraId="75CCCD5F" w14:textId="77777777" w:rsidR="00737146" w:rsidRDefault="00737146" w:rsidP="00737146"/>
    <w:p w14:paraId="4CEFB291" w14:textId="77777777" w:rsidR="00737146" w:rsidRDefault="00737146" w:rsidP="00737146">
      <w:pPr>
        <w:keepNext/>
        <w:jc w:val="center"/>
      </w:pPr>
      <w:r w:rsidRPr="00547D93">
        <w:rPr>
          <w:noProof/>
        </w:rPr>
        <w:drawing>
          <wp:inline distT="0" distB="0" distL="0" distR="0" wp14:anchorId="4930A711" wp14:editId="6A861B81">
            <wp:extent cx="4076700" cy="3213100"/>
            <wp:effectExtent l="0" t="0" r="0" b="0"/>
            <wp:docPr id="1999209816" name="Picture 1999209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209816" name=""/>
                    <pic:cNvPicPr/>
                  </pic:nvPicPr>
                  <pic:blipFill>
                    <a:blip r:embed="rId23"/>
                    <a:stretch>
                      <a:fillRect/>
                    </a:stretch>
                  </pic:blipFill>
                  <pic:spPr>
                    <a:xfrm>
                      <a:off x="0" y="0"/>
                      <a:ext cx="4076700" cy="3213100"/>
                    </a:xfrm>
                    <a:prstGeom prst="rect">
                      <a:avLst/>
                    </a:prstGeom>
                  </pic:spPr>
                </pic:pic>
              </a:graphicData>
            </a:graphic>
          </wp:inline>
        </w:drawing>
      </w:r>
    </w:p>
    <w:p w14:paraId="22A244A9" w14:textId="41A52694" w:rsidR="00737146" w:rsidRDefault="00737146" w:rsidP="00737146">
      <w:pPr>
        <w:pStyle w:val="Caption"/>
        <w:jc w:val="center"/>
      </w:pPr>
      <w:bookmarkStart w:id="14" w:name="_Ref134551971"/>
      <w:r>
        <w:t xml:space="preserve">Figure </w:t>
      </w:r>
      <w:fldSimple w:instr=" SEQ Figure \* ARABIC ">
        <w:r w:rsidR="00697821">
          <w:rPr>
            <w:noProof/>
          </w:rPr>
          <w:t>13</w:t>
        </w:r>
      </w:fldSimple>
      <w:bookmarkEnd w:id="14"/>
      <w:r>
        <w:t>: Disabled RBs in UL subband overlapping SSB</w:t>
      </w:r>
    </w:p>
    <w:p w14:paraId="4630D505" w14:textId="77777777" w:rsidR="00737146" w:rsidRDefault="00737146" w:rsidP="00737146"/>
    <w:p w14:paraId="5A69018C" w14:textId="0F0AFB9E" w:rsidR="00737146" w:rsidRPr="00547D93" w:rsidRDefault="00737146" w:rsidP="00737146">
      <w:pPr>
        <w:rPr>
          <w:b/>
          <w:bCs/>
        </w:rPr>
      </w:pPr>
      <w:r w:rsidRPr="00547D93">
        <w:rPr>
          <w:b/>
          <w:bCs/>
        </w:rPr>
        <w:t>Proposal 2</w:t>
      </w:r>
      <w:r w:rsidR="001A6CBA">
        <w:rPr>
          <w:b/>
          <w:bCs/>
        </w:rPr>
        <w:t>4</w:t>
      </w:r>
      <w:r w:rsidRPr="00547D93">
        <w:rPr>
          <w:b/>
          <w:bCs/>
        </w:rPr>
        <w:t>: Reduce inter subband CLI to SSB in SBFD OFDM symbols by disabling some of the RBs in the UL subband in OFDM symbols that overlap with the SSB</w:t>
      </w:r>
    </w:p>
    <w:p w14:paraId="3FF570B9" w14:textId="77777777" w:rsidR="00737146" w:rsidRDefault="00737146" w:rsidP="00737146"/>
    <w:p w14:paraId="45F23389" w14:textId="516288D3" w:rsidR="00737146" w:rsidRDefault="00737146" w:rsidP="00737146">
      <w:r>
        <w:t xml:space="preserve">If the disabled RBs in the UL subband is insufficient to make the inter subband negligible, the SSB measurements may be inconsistent since it is possible that some SSBs in an SSB burst set may be in SBFD OFDM symbols whilst others are in non-SBFD OFDM symbols.  An example is shown in </w:t>
      </w:r>
      <w:r>
        <w:fldChar w:fldCharType="begin"/>
      </w:r>
      <w:r>
        <w:instrText xml:space="preserve"> REF _Ref131697542 \h </w:instrText>
      </w:r>
      <w:r>
        <w:fldChar w:fldCharType="separate"/>
      </w:r>
      <w:r w:rsidR="00697821">
        <w:t xml:space="preserve">Figure </w:t>
      </w:r>
      <w:r w:rsidR="00697821">
        <w:rPr>
          <w:noProof/>
        </w:rPr>
        <w:t>14</w:t>
      </w:r>
      <w:r>
        <w:fldChar w:fldCharType="end"/>
      </w:r>
      <w:r>
        <w:t xml:space="preserve">, showing an SSB burst set containing SSB#1, SSB#2, SSB#3 and SSB#4 where SSB#1 is in non-SBFD OFDM symbols whilst SSB#2, SSB#3 and SSB#4 are in SBFD OFDM symbols.  SSB#2 may provide the best beam but due to CLI from the UL subband, it may have an SS-RSRP or SS-RSRQ that is lower than SSB#1 which does not suffer from CLI.  This may lead to the UE selecting a sub-optimal SSB beam.  It is also possible that an SSB in an SSB burst set period is in a non-SBFD OFDM symbol and the same SSB in another SSB burst set period is in a SBFD OFDM symbol.  That is, SSBs in SBFD and non-SBFD may lead to inconsistent SSB measurements due to inter subband CLI. </w:t>
      </w:r>
    </w:p>
    <w:p w14:paraId="77AFEFCC" w14:textId="77777777" w:rsidR="00737146" w:rsidRDefault="00737146" w:rsidP="00737146">
      <w:pPr>
        <w:keepNext/>
        <w:jc w:val="center"/>
      </w:pPr>
      <w:r>
        <w:rPr>
          <w:noProof/>
        </w:rPr>
        <w:lastRenderedPageBreak/>
        <w:drawing>
          <wp:inline distT="0" distB="0" distL="0" distR="0" wp14:anchorId="35DA0605" wp14:editId="0825C5B6">
            <wp:extent cx="5925820" cy="16154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25820" cy="1615440"/>
                    </a:xfrm>
                    <a:prstGeom prst="rect">
                      <a:avLst/>
                    </a:prstGeom>
                    <a:noFill/>
                  </pic:spPr>
                </pic:pic>
              </a:graphicData>
            </a:graphic>
          </wp:inline>
        </w:drawing>
      </w:r>
    </w:p>
    <w:p w14:paraId="338F6DEE" w14:textId="34E71443" w:rsidR="00737146" w:rsidRDefault="00737146" w:rsidP="00737146">
      <w:pPr>
        <w:pStyle w:val="Caption"/>
        <w:jc w:val="center"/>
      </w:pPr>
      <w:bookmarkStart w:id="15" w:name="_Ref131697542"/>
      <w:r>
        <w:t xml:space="preserve">Figure </w:t>
      </w:r>
      <w:fldSimple w:instr=" SEQ Figure \* ARABIC ">
        <w:r w:rsidR="00697821">
          <w:rPr>
            <w:noProof/>
          </w:rPr>
          <w:t>14</w:t>
        </w:r>
      </w:fldSimple>
      <w:bookmarkEnd w:id="15"/>
      <w:r>
        <w:t>: SSBs in an SSB burst set in SBFD and non-SBFD OFDM symbols</w:t>
      </w:r>
    </w:p>
    <w:p w14:paraId="20791104" w14:textId="77777777" w:rsidR="00737146" w:rsidRDefault="00737146" w:rsidP="00737146">
      <w:pPr>
        <w:spacing w:after="0"/>
      </w:pPr>
    </w:p>
    <w:p w14:paraId="5F8E79DA" w14:textId="0EFAA5E2" w:rsidR="00737146" w:rsidRPr="00C74E0B" w:rsidRDefault="00737146" w:rsidP="00737146">
      <w:pPr>
        <w:spacing w:after="0"/>
        <w:rPr>
          <w:b/>
          <w:bCs/>
        </w:rPr>
      </w:pPr>
      <w:r w:rsidRPr="00C74E0B">
        <w:rPr>
          <w:b/>
          <w:bCs/>
        </w:rPr>
        <w:t>Observation 2</w:t>
      </w:r>
      <w:r w:rsidR="001A6CBA">
        <w:rPr>
          <w:b/>
          <w:bCs/>
        </w:rPr>
        <w:t>3</w:t>
      </w:r>
      <w:r w:rsidRPr="00C74E0B">
        <w:rPr>
          <w:b/>
          <w:bCs/>
        </w:rPr>
        <w:t>: An SSB burst set containing SSBs that are in SBFD and non-SBFD OFDM symbols</w:t>
      </w:r>
      <w:r>
        <w:rPr>
          <w:b/>
          <w:bCs/>
        </w:rPr>
        <w:t>,</w:t>
      </w:r>
      <w:r w:rsidRPr="00C74E0B">
        <w:rPr>
          <w:b/>
          <w:bCs/>
        </w:rPr>
        <w:t xml:space="preserve"> and/or the same SSB </w:t>
      </w:r>
      <w:r>
        <w:rPr>
          <w:b/>
          <w:bCs/>
        </w:rPr>
        <w:t xml:space="preserve">that </w:t>
      </w:r>
      <w:r w:rsidRPr="00C74E0B">
        <w:rPr>
          <w:b/>
          <w:bCs/>
        </w:rPr>
        <w:t xml:space="preserve">in different periods </w:t>
      </w:r>
      <w:r>
        <w:rPr>
          <w:b/>
          <w:bCs/>
        </w:rPr>
        <w:t>is</w:t>
      </w:r>
      <w:r w:rsidRPr="00C74E0B">
        <w:rPr>
          <w:b/>
          <w:bCs/>
        </w:rPr>
        <w:t xml:space="preserve"> in SBFD and non-SBFD OFDM symbols</w:t>
      </w:r>
      <w:r>
        <w:rPr>
          <w:b/>
          <w:bCs/>
        </w:rPr>
        <w:t>,</w:t>
      </w:r>
      <w:r w:rsidRPr="00C74E0B">
        <w:rPr>
          <w:b/>
          <w:bCs/>
        </w:rPr>
        <w:t xml:space="preserve"> may lead to inconsistent SSB measurements since some SSB</w:t>
      </w:r>
      <w:r>
        <w:rPr>
          <w:b/>
          <w:bCs/>
        </w:rPr>
        <w:t>s</w:t>
      </w:r>
      <w:r w:rsidRPr="00C74E0B">
        <w:rPr>
          <w:b/>
          <w:bCs/>
        </w:rPr>
        <w:t xml:space="preserve"> suffer from inter subband CLI whilst others do not suffer from such CLI.</w:t>
      </w:r>
    </w:p>
    <w:p w14:paraId="77E59142" w14:textId="77777777" w:rsidR="00737146" w:rsidRDefault="00737146" w:rsidP="00737146">
      <w:pPr>
        <w:spacing w:after="0"/>
      </w:pPr>
    </w:p>
    <w:p w14:paraId="3D0294DA" w14:textId="77777777" w:rsidR="00737146" w:rsidRDefault="00737146" w:rsidP="00737146">
      <w:pPr>
        <w:spacing w:after="0"/>
      </w:pPr>
    </w:p>
    <w:p w14:paraId="27153D0C" w14:textId="0097C857" w:rsidR="00737146" w:rsidRDefault="00737146" w:rsidP="00737146">
      <w:pPr>
        <w:spacing w:after="0"/>
      </w:pPr>
      <w:r>
        <w:t xml:space="preserve">One way to provide consistent SSB measurements and allow some SSBs to be in SBFD OFDM symbols and others in non-SBFD OFDM symbols is to apply an offset </w:t>
      </w:r>
      <w:r w:rsidRPr="00C74E0B">
        <w:rPr>
          <w:i/>
          <w:iCs/>
        </w:rPr>
        <w:sym w:font="Symbol" w:char="F044"/>
      </w:r>
      <w:r w:rsidRPr="00C74E0B">
        <w:rPr>
          <w:i/>
          <w:iCs/>
          <w:vertAlign w:val="subscript"/>
        </w:rPr>
        <w:t>SBFD</w:t>
      </w:r>
      <w:r>
        <w:t xml:space="preserve"> to SSB measurements in SBFD OFDM symbols to compensate for the inter subband CLI.  For example, in </w:t>
      </w:r>
      <w:r>
        <w:fldChar w:fldCharType="begin"/>
      </w:r>
      <w:r>
        <w:instrText xml:space="preserve"> REF _Ref131697542 \h </w:instrText>
      </w:r>
      <w:r>
        <w:fldChar w:fldCharType="separate"/>
      </w:r>
      <w:r w:rsidR="00697821">
        <w:t xml:space="preserve">Figure </w:t>
      </w:r>
      <w:r w:rsidR="00697821">
        <w:rPr>
          <w:noProof/>
        </w:rPr>
        <w:t>14</w:t>
      </w:r>
      <w:r>
        <w:fldChar w:fldCharType="end"/>
      </w:r>
      <w:r>
        <w:t xml:space="preserve">, the UE applies an offset </w:t>
      </w:r>
      <w:r w:rsidRPr="00C74E0B">
        <w:rPr>
          <w:i/>
          <w:iCs/>
        </w:rPr>
        <w:sym w:font="Symbol" w:char="F044"/>
      </w:r>
      <w:r w:rsidRPr="00C74E0B">
        <w:rPr>
          <w:i/>
          <w:iCs/>
          <w:vertAlign w:val="subscript"/>
        </w:rPr>
        <w:t>SBFD</w:t>
      </w:r>
      <w:r>
        <w:t xml:space="preserve"> to RSRP or RSRQ measurements from SSB#2, SSB#3 and SSB#4 that are in SBFD OFDM symbols, which would factor out the inter subband CLI from these and be consistent with the RSRP or RSRQ measurement from SSB#1.  The offset </w:t>
      </w:r>
      <w:r w:rsidRPr="00C74E0B">
        <w:rPr>
          <w:i/>
          <w:iCs/>
        </w:rPr>
        <w:sym w:font="Symbol" w:char="F044"/>
      </w:r>
      <w:r w:rsidRPr="00C74E0B">
        <w:rPr>
          <w:i/>
          <w:iCs/>
          <w:vertAlign w:val="subscript"/>
        </w:rPr>
        <w:t>SBFD</w:t>
      </w:r>
      <w:r>
        <w:t xml:space="preserve"> can be indicated in the SIBs.</w:t>
      </w:r>
    </w:p>
    <w:p w14:paraId="7B2B5B6E" w14:textId="77777777" w:rsidR="00737146" w:rsidRPr="00DA4A66" w:rsidRDefault="00737146" w:rsidP="00737146">
      <w:pPr>
        <w:spacing w:after="0"/>
        <w:rPr>
          <w:b/>
          <w:bCs/>
        </w:rPr>
      </w:pPr>
    </w:p>
    <w:p w14:paraId="495F9068" w14:textId="51693452" w:rsidR="00737146" w:rsidRPr="00DA4A66" w:rsidRDefault="00737146" w:rsidP="00737146">
      <w:pPr>
        <w:spacing w:after="0"/>
        <w:rPr>
          <w:b/>
          <w:bCs/>
        </w:rPr>
      </w:pPr>
      <w:r w:rsidRPr="00DA4A66">
        <w:rPr>
          <w:b/>
          <w:bCs/>
        </w:rPr>
        <w:t xml:space="preserve">Proposal </w:t>
      </w:r>
      <w:r>
        <w:rPr>
          <w:b/>
          <w:bCs/>
        </w:rPr>
        <w:t>2</w:t>
      </w:r>
      <w:r w:rsidR="001A6CBA">
        <w:rPr>
          <w:b/>
          <w:bCs/>
        </w:rPr>
        <w:t>5</w:t>
      </w:r>
      <w:r w:rsidRPr="00DA4A66">
        <w:rPr>
          <w:b/>
          <w:bCs/>
        </w:rPr>
        <w:t xml:space="preserve">: For operations where SSBs can reside in SBFD and non-SBFD OFDM symbols, apply an offset </w:t>
      </w:r>
      <w:r w:rsidRPr="00DA4A66">
        <w:rPr>
          <w:b/>
          <w:bCs/>
          <w:i/>
          <w:iCs/>
        </w:rPr>
        <w:sym w:font="Symbol" w:char="F044"/>
      </w:r>
      <w:r w:rsidRPr="00DA4A66">
        <w:rPr>
          <w:b/>
          <w:bCs/>
          <w:i/>
          <w:iCs/>
          <w:vertAlign w:val="subscript"/>
        </w:rPr>
        <w:t>SBFD</w:t>
      </w:r>
      <w:r w:rsidRPr="00DA4A66">
        <w:rPr>
          <w:b/>
          <w:bCs/>
        </w:rPr>
        <w:t xml:space="preserve"> to measurements for SSBs in SBFD OFDM symbols.</w:t>
      </w:r>
    </w:p>
    <w:p w14:paraId="7233D2F3" w14:textId="77777777" w:rsidR="00737146" w:rsidRDefault="00737146" w:rsidP="00737146">
      <w:pPr>
        <w:spacing w:after="0"/>
      </w:pPr>
    </w:p>
    <w:p w14:paraId="3FB84A9E" w14:textId="77777777" w:rsidR="00586BA2" w:rsidRDefault="00586BA2" w:rsidP="0006204D">
      <w:pPr>
        <w:spacing w:after="0"/>
        <w:rPr>
          <w:rFonts w:eastAsia="Batang" w:cstheme="minorBidi"/>
          <w:lang w:eastAsia="zh-CN"/>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64749FD"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E02F3C">
        <w:t>SBFD</w:t>
      </w:r>
      <w:r w:rsidR="000F7D30">
        <w:t>,</w:t>
      </w:r>
      <w:r w:rsidR="000F34C5">
        <w:t xml:space="preserve"> and we observe the following:</w:t>
      </w:r>
    </w:p>
    <w:p w14:paraId="6890E667" w14:textId="77777777" w:rsidR="00DE5666" w:rsidRDefault="00DE5666" w:rsidP="00DE5666">
      <w:pPr>
        <w:spacing w:after="0"/>
        <w:rPr>
          <w:rFonts w:eastAsia="Batang" w:cstheme="minorBidi"/>
          <w:b/>
          <w:bCs/>
          <w:lang w:eastAsia="zh-CN"/>
        </w:rPr>
      </w:pPr>
      <w:r w:rsidRPr="003643E4">
        <w:rPr>
          <w:rFonts w:eastAsia="Batang" w:cstheme="minorBidi"/>
          <w:b/>
          <w:bCs/>
          <w:lang w:eastAsia="zh-CN"/>
        </w:rPr>
        <w:t>Observation 1: After a cell specific configuration of the SBFD subband frequency locations, different guardband sizes for different UE capabilities can still be implemented by gNB scheduler and/or further UE dedicated configurations to configure UE specific guardband sizes.</w:t>
      </w:r>
    </w:p>
    <w:p w14:paraId="309BB3D6" w14:textId="77777777" w:rsidR="00DE5666" w:rsidRDefault="00DE5666" w:rsidP="00DE5666">
      <w:pPr>
        <w:spacing w:after="0"/>
        <w:rPr>
          <w:rFonts w:eastAsia="Batang" w:cstheme="minorBidi"/>
          <w:b/>
          <w:bCs/>
          <w:lang w:eastAsia="zh-CN"/>
        </w:rPr>
      </w:pPr>
    </w:p>
    <w:p w14:paraId="5F67D9FC" w14:textId="77777777" w:rsidR="00DE5666" w:rsidRPr="00BD0B0C" w:rsidRDefault="00DE5666" w:rsidP="00DE5666">
      <w:pPr>
        <w:spacing w:after="0"/>
        <w:rPr>
          <w:rFonts w:eastAsia="Batang" w:cstheme="minorBidi"/>
          <w:b/>
          <w:bCs/>
          <w:lang w:eastAsia="zh-CN"/>
        </w:rPr>
      </w:pPr>
      <w:r w:rsidRPr="00BD0B0C">
        <w:rPr>
          <w:rFonts w:eastAsia="Batang" w:cstheme="minorBidi"/>
          <w:b/>
          <w:bCs/>
          <w:lang w:eastAsia="zh-CN"/>
        </w:rPr>
        <w:t xml:space="preserve">Observation 2: To support explicit configuration of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 xml:space="preserve">L usable PRBs within active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L BWP in SBFD symbols</w:t>
      </w:r>
      <w:r>
        <w:rPr>
          <w:rFonts w:eastAsia="Malgun Gothic" w:cs="Times"/>
          <w:b/>
          <w:bCs/>
          <w:lang w:eastAsia="zh-CN"/>
        </w:rPr>
        <w:t xml:space="preserve"> (Option 2)</w:t>
      </w:r>
      <w:r w:rsidRPr="00BD0B0C">
        <w:rPr>
          <w:rFonts w:eastAsia="Malgun Gothic" w:cs="Times"/>
          <w:b/>
          <w:bCs/>
          <w:lang w:eastAsia="zh-CN"/>
        </w:rPr>
        <w:t>, UE dedicated configuration of SBFD subbands frequency locations needs to be supported.</w:t>
      </w:r>
    </w:p>
    <w:p w14:paraId="4D9AE85F" w14:textId="77777777" w:rsidR="00DE5666" w:rsidRDefault="00DE5666" w:rsidP="00DE5666">
      <w:pPr>
        <w:spacing w:after="0"/>
        <w:rPr>
          <w:rFonts w:eastAsia="Batang" w:cstheme="minorBidi"/>
          <w:b/>
          <w:bCs/>
          <w:lang w:eastAsia="zh-CN"/>
        </w:rPr>
      </w:pPr>
    </w:p>
    <w:p w14:paraId="43F079FC" w14:textId="77777777" w:rsidR="00DE5666" w:rsidRPr="00CF012C" w:rsidRDefault="00DE5666" w:rsidP="00DE5666">
      <w:pPr>
        <w:spacing w:after="0"/>
        <w:rPr>
          <w:rFonts w:eastAsia="Batang" w:cstheme="minorBidi"/>
          <w:b/>
          <w:bCs/>
          <w:lang w:eastAsia="zh-CN"/>
        </w:rPr>
      </w:pPr>
      <w:r w:rsidRPr="218782AA">
        <w:rPr>
          <w:rFonts w:eastAsia="Batang" w:cstheme="minorBidi"/>
          <w:b/>
          <w:bCs/>
          <w:lang w:eastAsia="zh-CN"/>
        </w:rPr>
        <w:t xml:space="preserve">Observation </w:t>
      </w:r>
      <w:r>
        <w:rPr>
          <w:rFonts w:eastAsia="Batang" w:cstheme="minorBidi"/>
          <w:b/>
          <w:bCs/>
          <w:lang w:eastAsia="zh-CN"/>
        </w:rPr>
        <w:t>3</w:t>
      </w:r>
      <w:r w:rsidRPr="218782AA">
        <w:rPr>
          <w:rFonts w:eastAsia="Batang" w:cstheme="minorBidi"/>
          <w:b/>
          <w:bCs/>
          <w:lang w:eastAsia="zh-CN"/>
        </w:rPr>
        <w:t xml:space="preserve">: For the </w:t>
      </w:r>
      <w:r>
        <w:rPr>
          <w:rFonts w:eastAsia="Batang" w:cstheme="minorBidi"/>
          <w:b/>
          <w:bCs/>
          <w:lang w:eastAsia="zh-CN"/>
        </w:rPr>
        <w:t xml:space="preserve">{DUD}, </w:t>
      </w:r>
      <w:r w:rsidRPr="218782AA">
        <w:rPr>
          <w:rFonts w:eastAsia="Batang" w:cstheme="minorBidi"/>
          <w:b/>
          <w:bCs/>
          <w:lang w:eastAsia="zh-CN"/>
        </w:rPr>
        <w:t>subband configuration, FDRA Type 1 cannot schedule a PDSCH to occupy both DL subbands since it only allocates contiguous sets of RBs for a PDSCH.</w:t>
      </w:r>
    </w:p>
    <w:p w14:paraId="7B849EF8" w14:textId="77777777" w:rsidR="00DE5666" w:rsidRPr="00CF012C" w:rsidRDefault="00DE5666" w:rsidP="00DE5666">
      <w:pPr>
        <w:spacing w:after="0"/>
        <w:rPr>
          <w:rFonts w:eastAsia="Batang" w:cstheme="minorHAnsi"/>
          <w:b/>
          <w:bCs/>
          <w:lang w:eastAsia="zh-CN"/>
        </w:rPr>
      </w:pPr>
    </w:p>
    <w:p w14:paraId="29D39BE9" w14:textId="77777777" w:rsidR="00DE5666" w:rsidRPr="00CF012C" w:rsidRDefault="00DE5666" w:rsidP="00DE5666">
      <w:pPr>
        <w:spacing w:after="0"/>
        <w:rPr>
          <w:rFonts w:eastAsia="Batang" w:cstheme="minorBidi"/>
          <w:b/>
          <w:bCs/>
          <w:lang w:eastAsia="zh-CN"/>
        </w:rPr>
      </w:pPr>
      <w:r w:rsidRPr="5DE5E7D1">
        <w:rPr>
          <w:rFonts w:eastAsia="Batang" w:cstheme="minorBidi"/>
          <w:b/>
          <w:bCs/>
          <w:lang w:eastAsia="zh-CN"/>
        </w:rPr>
        <w:t xml:space="preserve">Observation </w:t>
      </w:r>
      <w:r>
        <w:rPr>
          <w:rFonts w:eastAsia="Batang" w:cstheme="minorBidi"/>
          <w:b/>
          <w:bCs/>
          <w:lang w:eastAsia="zh-CN"/>
        </w:rPr>
        <w:t>4</w:t>
      </w:r>
      <w:r w:rsidRPr="5DE5E7D1">
        <w:rPr>
          <w:rFonts w:eastAsia="Batang" w:cstheme="minorBidi"/>
          <w:b/>
          <w:bCs/>
          <w:lang w:eastAsia="zh-CN"/>
        </w:rPr>
        <w:t xml:space="preserve">: For the </w:t>
      </w:r>
      <w:r>
        <w:rPr>
          <w:rFonts w:eastAsia="Batang" w:cstheme="minorBidi"/>
          <w:b/>
          <w:bCs/>
          <w:lang w:eastAsia="zh-CN"/>
        </w:rPr>
        <w:t>{DUD}</w:t>
      </w:r>
      <w:r w:rsidRPr="5DE5E7D1">
        <w:rPr>
          <w:rFonts w:eastAsia="Batang" w:cstheme="minorBidi"/>
          <w:b/>
          <w:bCs/>
          <w:lang w:eastAsia="zh-CN"/>
        </w:rPr>
        <w:t xml:space="preserve"> subband configuration, FDRA Type 0 can be used to schedule a PDSCH to occupy RBs in both DL subbands.  However, since RBG is the unit of allocation, FDRA Type 0 has a coarser frequency granularity compared to FDRA Type 1 and if the finer RBG granularity (i.e.</w:t>
      </w:r>
      <w:r>
        <w:rPr>
          <w:rFonts w:eastAsia="Batang" w:cstheme="minorBidi"/>
          <w:b/>
          <w:bCs/>
          <w:lang w:eastAsia="zh-CN"/>
        </w:rPr>
        <w:t>,</w:t>
      </w:r>
      <w:r w:rsidRPr="5DE5E7D1">
        <w:rPr>
          <w:rFonts w:eastAsia="Batang" w:cstheme="minorBidi"/>
          <w:b/>
          <w:bCs/>
          <w:lang w:eastAsia="zh-CN"/>
        </w:rPr>
        <w:t xml:space="preserve"> RBG Configuration#1) is used, then FDRA Type 1 consumes more DCI bits compared to FDRA Type 0.</w:t>
      </w:r>
    </w:p>
    <w:p w14:paraId="22A42B74" w14:textId="77777777" w:rsidR="00DE5666" w:rsidRDefault="00DE5666" w:rsidP="00DE5666">
      <w:pPr>
        <w:spacing w:after="0"/>
        <w:rPr>
          <w:rFonts w:eastAsia="Batang" w:cstheme="minorBidi"/>
          <w:b/>
          <w:bCs/>
          <w:lang w:eastAsia="zh-CN"/>
        </w:rPr>
      </w:pPr>
    </w:p>
    <w:p w14:paraId="72A320BA" w14:textId="77777777" w:rsidR="00DE5666" w:rsidRPr="00B4350E" w:rsidRDefault="00DE5666" w:rsidP="00DE5666">
      <w:pPr>
        <w:spacing w:after="0"/>
        <w:rPr>
          <w:rFonts w:eastAsia="Batang" w:cstheme="minorHAnsi"/>
          <w:b/>
          <w:bCs/>
          <w:lang w:eastAsia="zh-CN"/>
        </w:rPr>
      </w:pPr>
      <w:r w:rsidRPr="00B4350E">
        <w:rPr>
          <w:rFonts w:eastAsia="Batang" w:cstheme="minorHAnsi"/>
          <w:b/>
          <w:bCs/>
          <w:lang w:eastAsia="zh-CN"/>
        </w:rPr>
        <w:t xml:space="preserve">Observation </w:t>
      </w:r>
      <w:r>
        <w:rPr>
          <w:rFonts w:eastAsia="Batang" w:cstheme="minorHAnsi"/>
          <w:b/>
          <w:bCs/>
          <w:lang w:eastAsia="zh-CN"/>
        </w:rPr>
        <w:t>5</w:t>
      </w:r>
      <w:r w:rsidRPr="00B4350E">
        <w:rPr>
          <w:rFonts w:eastAsia="Batang" w:cstheme="minorHAnsi"/>
          <w:b/>
          <w:bCs/>
          <w:lang w:eastAsia="zh-CN"/>
        </w:rPr>
        <w:t>: FDRA Type 0 is not supported in Fallback DCI (Format 1_0)</w:t>
      </w:r>
      <w:r>
        <w:rPr>
          <w:rFonts w:eastAsia="Batang" w:cstheme="minorHAnsi"/>
          <w:b/>
          <w:bCs/>
          <w:lang w:eastAsia="zh-CN"/>
        </w:rPr>
        <w:t>.</w:t>
      </w:r>
    </w:p>
    <w:p w14:paraId="4C79AB08" w14:textId="77777777" w:rsidR="00DE5666" w:rsidRDefault="00DE5666" w:rsidP="00DE5666">
      <w:pPr>
        <w:spacing w:after="0"/>
        <w:rPr>
          <w:rFonts w:eastAsia="Batang" w:cstheme="minorBidi"/>
          <w:b/>
          <w:bCs/>
          <w:lang w:eastAsia="zh-CN"/>
        </w:rPr>
      </w:pPr>
    </w:p>
    <w:p w14:paraId="6C3807AC" w14:textId="77777777" w:rsidR="00DE5666" w:rsidRPr="00A3523A" w:rsidRDefault="00DE5666" w:rsidP="00DE5666">
      <w:pPr>
        <w:spacing w:after="0"/>
        <w:rPr>
          <w:rFonts w:eastAsia="Batang" w:cstheme="minorHAnsi"/>
          <w:b/>
          <w:bCs/>
          <w:lang w:eastAsia="zh-CN"/>
        </w:rPr>
      </w:pPr>
      <w:r w:rsidRPr="00A3523A">
        <w:rPr>
          <w:rFonts w:eastAsia="Batang" w:cstheme="minorHAnsi"/>
          <w:b/>
          <w:bCs/>
          <w:lang w:eastAsia="zh-CN"/>
        </w:rPr>
        <w:t>Observation</w:t>
      </w:r>
      <w:r>
        <w:rPr>
          <w:rFonts w:eastAsia="Batang" w:cstheme="minorHAnsi"/>
          <w:b/>
          <w:bCs/>
          <w:lang w:eastAsia="zh-CN"/>
        </w:rPr>
        <w:t xml:space="preserve"> 6</w:t>
      </w:r>
      <w:r w:rsidRPr="00A3523A">
        <w:rPr>
          <w:rFonts w:eastAsia="Batang" w:cstheme="minorHAnsi"/>
          <w:b/>
          <w:bCs/>
          <w:lang w:eastAsia="zh-CN"/>
        </w:rPr>
        <w:t xml:space="preserve">: </w:t>
      </w:r>
      <w:r>
        <w:rPr>
          <w:rFonts w:eastAsia="Batang" w:cstheme="minorHAnsi"/>
          <w:b/>
          <w:bCs/>
          <w:lang w:eastAsia="zh-CN"/>
        </w:rPr>
        <w:t xml:space="preserve">Since the </w:t>
      </w:r>
      <w:r w:rsidRPr="00A3523A">
        <w:rPr>
          <w:rFonts w:eastAsia="Batang" w:cstheme="minorHAnsi"/>
          <w:b/>
          <w:bCs/>
          <w:lang w:eastAsia="zh-CN"/>
        </w:rPr>
        <w:t xml:space="preserve">subband configuration is semi-statically signalled to the UE, a smaller FDRA bit size can be used in the DL Grant </w:t>
      </w:r>
      <w:r>
        <w:rPr>
          <w:rFonts w:eastAsia="Batang" w:cstheme="minorHAnsi"/>
          <w:b/>
          <w:bCs/>
          <w:lang w:eastAsia="zh-CN"/>
        </w:rPr>
        <w:t xml:space="preserve">as </w:t>
      </w:r>
      <w:r w:rsidRPr="00A3523A">
        <w:rPr>
          <w:rFonts w:eastAsia="Batang" w:cstheme="minorHAnsi"/>
          <w:b/>
          <w:bCs/>
          <w:lang w:eastAsia="zh-CN"/>
        </w:rPr>
        <w:t>the FDRA needs only to address the number of RBs in one of the DL subbands rather than the entire BWP.</w:t>
      </w:r>
    </w:p>
    <w:p w14:paraId="70271C21" w14:textId="77777777" w:rsidR="00DE5666" w:rsidRPr="001F73A8" w:rsidRDefault="00DE5666" w:rsidP="00DE5666">
      <w:pPr>
        <w:rPr>
          <w:b/>
          <w:bCs/>
          <w:lang w:eastAsia="zh-CN"/>
        </w:rPr>
      </w:pPr>
      <w:r w:rsidRPr="001F73A8">
        <w:rPr>
          <w:b/>
          <w:bCs/>
          <w:lang w:eastAsia="zh-CN"/>
        </w:rPr>
        <w:lastRenderedPageBreak/>
        <w:t xml:space="preserve">Observation </w:t>
      </w:r>
      <w:r>
        <w:rPr>
          <w:b/>
          <w:bCs/>
          <w:lang w:eastAsia="zh-CN"/>
        </w:rPr>
        <w:t>7</w:t>
      </w:r>
      <w:r w:rsidRPr="001F73A8">
        <w:rPr>
          <w:b/>
          <w:bCs/>
          <w:lang w:eastAsia="zh-CN"/>
        </w:rPr>
        <w:t xml:space="preserve">: Dropping DL/UL channel with RBs outside of DL/UL subbands in SBFD slot </w:t>
      </w:r>
      <w:r>
        <w:rPr>
          <w:b/>
          <w:bCs/>
          <w:lang w:eastAsia="zh-CN"/>
        </w:rPr>
        <w:t>leads</w:t>
      </w:r>
      <w:r w:rsidRPr="001F73A8">
        <w:rPr>
          <w:b/>
          <w:bCs/>
          <w:lang w:eastAsia="zh-CN"/>
        </w:rPr>
        <w:t xml:space="preserve"> to inefficient use of resources which go against the justification of the WI.</w:t>
      </w:r>
    </w:p>
    <w:p w14:paraId="276EFFFF" w14:textId="77777777" w:rsidR="00DE5666" w:rsidRPr="001F73A8" w:rsidRDefault="00DE5666" w:rsidP="00DE5666">
      <w:pPr>
        <w:rPr>
          <w:b/>
          <w:bCs/>
          <w:lang w:eastAsia="zh-CN"/>
        </w:rPr>
      </w:pPr>
      <w:r w:rsidRPr="001F73A8">
        <w:rPr>
          <w:b/>
          <w:bCs/>
          <w:lang w:eastAsia="zh-CN"/>
        </w:rPr>
        <w:t xml:space="preserve">Observation </w:t>
      </w:r>
      <w:r>
        <w:rPr>
          <w:b/>
          <w:bCs/>
          <w:lang w:eastAsia="zh-CN"/>
        </w:rPr>
        <w:t>8</w:t>
      </w:r>
      <w:r w:rsidRPr="001F73A8">
        <w:rPr>
          <w:b/>
          <w:bCs/>
          <w:lang w:eastAsia="zh-CN"/>
        </w:rPr>
        <w:t>: Postponing DL/UL channel with RBs outside of DL/UL subban</w:t>
      </w:r>
      <w:r>
        <w:rPr>
          <w:b/>
          <w:bCs/>
          <w:lang w:eastAsia="zh-CN"/>
        </w:rPr>
        <w:t>d</w:t>
      </w:r>
      <w:r w:rsidRPr="001F73A8">
        <w:rPr>
          <w:b/>
          <w:bCs/>
          <w:lang w:eastAsia="zh-CN"/>
        </w:rPr>
        <w:t>s in SBFD slot to the earliest DL/UL slot may lead to accumulation of postponed DL</w:t>
      </w:r>
      <w:r>
        <w:rPr>
          <w:b/>
          <w:bCs/>
          <w:lang w:eastAsia="zh-CN"/>
        </w:rPr>
        <w:t xml:space="preserve"> colliding in the DL/UL slot. The resources of the original DL/UL channel may be underutilised causing inefficient resource usage, which go against the justification of the WI.</w:t>
      </w:r>
    </w:p>
    <w:p w14:paraId="28318E91" w14:textId="77777777" w:rsidR="00DE5666" w:rsidRPr="00AA031D" w:rsidRDefault="00DE5666" w:rsidP="00DE5666">
      <w:pPr>
        <w:rPr>
          <w:b/>
          <w:bCs/>
          <w:lang w:eastAsia="zh-CN"/>
        </w:rPr>
      </w:pPr>
      <w:r w:rsidRPr="00AA031D">
        <w:rPr>
          <w:b/>
          <w:bCs/>
          <w:lang w:eastAsia="zh-CN"/>
        </w:rPr>
        <w:t xml:space="preserve">Observation </w:t>
      </w:r>
      <w:r>
        <w:rPr>
          <w:b/>
          <w:bCs/>
          <w:lang w:eastAsia="zh-CN"/>
        </w:rPr>
        <w:t>9</w:t>
      </w:r>
      <w:r w:rsidRPr="00AA031D">
        <w:rPr>
          <w:b/>
          <w:bCs/>
          <w:lang w:eastAsia="zh-CN"/>
        </w:rPr>
        <w:t>: The gNB should be able to configure one or two CSI-ReportConfig with separate CSI measurements, where one CSI measurement is derived from CSI-RS in SBFD symbols and another CSI measurement is derived from CSI-RS in non-SBFD symbols.</w:t>
      </w:r>
    </w:p>
    <w:p w14:paraId="10371876" w14:textId="77777777" w:rsidR="00DE5666" w:rsidRPr="00AA031D" w:rsidRDefault="00DE5666" w:rsidP="00DE5666">
      <w:pPr>
        <w:rPr>
          <w:b/>
          <w:bCs/>
          <w:lang w:eastAsia="zh-CN"/>
        </w:rPr>
      </w:pPr>
      <w:r w:rsidRPr="00AA031D">
        <w:rPr>
          <w:b/>
          <w:bCs/>
          <w:lang w:eastAsia="zh-CN"/>
        </w:rPr>
        <w:t xml:space="preserve">Observation </w:t>
      </w:r>
      <w:r>
        <w:rPr>
          <w:b/>
          <w:bCs/>
          <w:lang w:eastAsia="zh-CN"/>
        </w:rPr>
        <w:t>10</w:t>
      </w:r>
      <w:r w:rsidRPr="00AA031D">
        <w:rPr>
          <w:b/>
          <w:bCs/>
          <w:lang w:eastAsia="zh-CN"/>
        </w:rPr>
        <w:t>: CSI-RS in SBFD and non-SBFD symbols may be transmitted from different antenna panel at the gNB and therefore it may not be beneficial to have a CSI measurement derived from CSI-RS in SBFD symbols and non-SBFD symbols.</w:t>
      </w:r>
    </w:p>
    <w:p w14:paraId="251A44C2" w14:textId="77777777" w:rsidR="00DE5666" w:rsidRPr="00E6651E" w:rsidRDefault="00DE5666" w:rsidP="00DE5666">
      <w:pPr>
        <w:spacing w:after="0"/>
        <w:rPr>
          <w:rFonts w:eastAsia="Batang" w:cstheme="minorBidi"/>
          <w:b/>
          <w:bCs/>
          <w:lang w:eastAsia="zh-CN"/>
        </w:rPr>
      </w:pPr>
      <w:r w:rsidRPr="00E6651E">
        <w:rPr>
          <w:rFonts w:eastAsia="Batang" w:cstheme="minorBidi"/>
          <w:b/>
          <w:bCs/>
          <w:lang w:eastAsia="zh-CN"/>
        </w:rPr>
        <w:t>Observation 1</w:t>
      </w:r>
      <w:r>
        <w:rPr>
          <w:rFonts w:eastAsia="Batang" w:cstheme="minorBidi"/>
          <w:b/>
          <w:bCs/>
          <w:lang w:eastAsia="zh-CN"/>
        </w:rPr>
        <w:t>1</w:t>
      </w:r>
      <w:r w:rsidRPr="00E6651E">
        <w:rPr>
          <w:rFonts w:eastAsia="Batang" w:cstheme="minorBidi"/>
          <w:b/>
          <w:bCs/>
          <w:lang w:eastAsia="zh-CN"/>
        </w:rPr>
        <w:t>: For repetitive and periodic transmissions/receptions across SBFD and non-SBFD OFDM symbols, the QCL assumption may be different for SBFD OFDM symbols and non-SBFD OFDM symbols.</w:t>
      </w:r>
    </w:p>
    <w:p w14:paraId="2B282079" w14:textId="77777777" w:rsidR="00DE5666" w:rsidRDefault="00DE5666" w:rsidP="00DE5666">
      <w:pPr>
        <w:spacing w:after="0"/>
        <w:rPr>
          <w:rFonts w:eastAsia="Batang" w:cstheme="minorBidi"/>
          <w:b/>
          <w:bCs/>
          <w:lang w:eastAsia="zh-CN"/>
        </w:rPr>
      </w:pPr>
    </w:p>
    <w:p w14:paraId="0BA30A8B" w14:textId="77777777" w:rsidR="00DE5666" w:rsidRDefault="00DE5666" w:rsidP="00DE5666">
      <w:pPr>
        <w:spacing w:after="0"/>
        <w:rPr>
          <w:rFonts w:eastAsia="Batang" w:cstheme="minorBidi"/>
          <w:b/>
          <w:bCs/>
          <w:lang w:eastAsia="zh-CN"/>
        </w:rPr>
      </w:pPr>
      <w:r w:rsidRPr="00DD73F9">
        <w:rPr>
          <w:rFonts w:eastAsia="Batang" w:cstheme="minorBidi"/>
          <w:b/>
          <w:bCs/>
          <w:lang w:eastAsia="zh-CN"/>
        </w:rPr>
        <w:t xml:space="preserve">Observation </w:t>
      </w:r>
      <w:r>
        <w:rPr>
          <w:rFonts w:eastAsia="Batang" w:cstheme="minorBidi"/>
          <w:b/>
          <w:bCs/>
          <w:lang w:eastAsia="zh-CN"/>
        </w:rPr>
        <w:t>12</w:t>
      </w:r>
      <w:r w:rsidRPr="00DD73F9">
        <w:rPr>
          <w:rFonts w:eastAsia="Batang" w:cstheme="minorBidi"/>
          <w:b/>
          <w:bCs/>
          <w:lang w:eastAsia="zh-CN"/>
        </w:rPr>
        <w:t xml:space="preserve">: </w:t>
      </w:r>
      <w:r>
        <w:rPr>
          <w:rFonts w:eastAsia="Batang" w:cstheme="minorBidi"/>
          <w:b/>
          <w:bCs/>
          <w:lang w:eastAsia="zh-CN"/>
        </w:rPr>
        <w:t>Enhancement for CORESET operation in SBFD and non-SBFD slots is required since legacy configuration alone may not be sufficient due to:</w:t>
      </w:r>
    </w:p>
    <w:p w14:paraId="08D81C4D" w14:textId="77777777" w:rsidR="00DE5666" w:rsidRDefault="00DE5666" w:rsidP="00DE5666">
      <w:pPr>
        <w:pStyle w:val="ListParagraph"/>
        <w:numPr>
          <w:ilvl w:val="0"/>
          <w:numId w:val="37"/>
        </w:numPr>
        <w:spacing w:after="0"/>
        <w:rPr>
          <w:rFonts w:eastAsia="Batang" w:cstheme="minorBidi"/>
          <w:b/>
          <w:bCs/>
          <w:lang w:eastAsia="zh-CN"/>
        </w:rPr>
      </w:pPr>
      <w:r w:rsidRPr="00EC220B">
        <w:rPr>
          <w:rFonts w:eastAsia="Batang" w:cstheme="minorBidi"/>
          <w:b/>
          <w:bCs/>
          <w:lang w:eastAsia="zh-CN"/>
        </w:rPr>
        <w:t xml:space="preserve">UE is limited to 3 CORESETs per BWP, </w:t>
      </w:r>
      <w:r>
        <w:rPr>
          <w:rFonts w:eastAsia="Batang" w:cstheme="minorBidi"/>
          <w:b/>
          <w:bCs/>
          <w:lang w:eastAsia="zh-CN"/>
        </w:rPr>
        <w:t xml:space="preserve">and therefore, </w:t>
      </w:r>
      <w:r w:rsidRPr="00EC220B">
        <w:rPr>
          <w:rFonts w:eastAsia="Batang" w:cstheme="minorBidi"/>
          <w:b/>
          <w:bCs/>
          <w:lang w:eastAsia="zh-CN"/>
        </w:rPr>
        <w:t>over-configuring the number of CORESETs such that separate CORESETs are used for SBFD and non-SBFD slots may hit the maximum limit and may not be feasible for cases where 3 CORESETs are already used for legacy services.</w:t>
      </w:r>
    </w:p>
    <w:p w14:paraId="65C26EBB" w14:textId="77777777" w:rsidR="00DE5666" w:rsidRPr="00EC220B" w:rsidRDefault="00DE5666" w:rsidP="00DE5666">
      <w:pPr>
        <w:pStyle w:val="ListParagraph"/>
        <w:numPr>
          <w:ilvl w:val="0"/>
          <w:numId w:val="37"/>
        </w:numPr>
        <w:spacing w:after="0"/>
        <w:rPr>
          <w:rFonts w:eastAsia="Batang" w:cstheme="minorBidi"/>
          <w:b/>
          <w:bCs/>
          <w:lang w:eastAsia="zh-CN"/>
        </w:rPr>
      </w:pPr>
      <w:r>
        <w:rPr>
          <w:rFonts w:eastAsia="Batang" w:cstheme="minorBidi"/>
          <w:b/>
          <w:bCs/>
          <w:lang w:eastAsia="zh-CN"/>
        </w:rPr>
        <w:t>Since only 45 bits bitmap is used to configure a CORESET, configuring a CORESET for SBFD and non-SBFD slots by nulling the RBs in the bitmap that overlaps the UL subband to avoid the RBs in UL subband may lead to reduced resources for CORESET.  This will also reduce the resources available for PDCCH.</w:t>
      </w:r>
    </w:p>
    <w:p w14:paraId="6F1ED954" w14:textId="77777777" w:rsidR="00DE5666" w:rsidRDefault="00DE5666" w:rsidP="00DE5666">
      <w:pPr>
        <w:spacing w:after="0"/>
        <w:rPr>
          <w:rFonts w:eastAsia="Batang" w:cstheme="minorBidi"/>
          <w:lang w:eastAsia="zh-CN"/>
        </w:rPr>
      </w:pPr>
    </w:p>
    <w:p w14:paraId="4C9329E9" w14:textId="77777777" w:rsidR="00DE5666" w:rsidRPr="00F81142" w:rsidRDefault="00DE5666" w:rsidP="00DE5666">
      <w:pPr>
        <w:spacing w:after="0"/>
        <w:rPr>
          <w:rFonts w:eastAsia="Batang" w:cstheme="minorBidi"/>
          <w:b/>
          <w:bCs/>
          <w:lang w:eastAsia="zh-CN"/>
        </w:rPr>
      </w:pPr>
      <w:r w:rsidRPr="00F81142">
        <w:rPr>
          <w:rFonts w:eastAsia="Batang" w:cstheme="minorBidi"/>
          <w:b/>
          <w:bCs/>
          <w:lang w:eastAsia="zh-CN"/>
        </w:rPr>
        <w:t>Observation 1</w:t>
      </w:r>
      <w:r>
        <w:rPr>
          <w:rFonts w:eastAsia="Batang" w:cstheme="minorBidi"/>
          <w:b/>
          <w:bCs/>
          <w:lang w:eastAsia="zh-CN"/>
        </w:rPr>
        <w:t>3</w:t>
      </w:r>
      <w:r w:rsidRPr="00F81142">
        <w:rPr>
          <w:rFonts w:eastAsia="Batang" w:cstheme="minorBidi"/>
          <w:b/>
          <w:bCs/>
          <w:lang w:eastAsia="zh-CN"/>
        </w:rPr>
        <w:t xml:space="preserve">: </w:t>
      </w:r>
      <w:r>
        <w:rPr>
          <w:rFonts w:eastAsia="Batang" w:cstheme="minorBidi"/>
          <w:b/>
          <w:bCs/>
          <w:lang w:eastAsia="zh-CN"/>
        </w:rPr>
        <w:t>D</w:t>
      </w:r>
      <w:r w:rsidRPr="00F81142">
        <w:rPr>
          <w:rFonts w:eastAsia="Batang" w:cstheme="minorBidi"/>
          <w:b/>
          <w:bCs/>
          <w:lang w:eastAsia="zh-CN"/>
        </w:rPr>
        <w:t xml:space="preserve">ropping an entire PDCCH candidate especially a high AL candidate </w:t>
      </w:r>
      <w:r>
        <w:rPr>
          <w:rFonts w:eastAsia="Batang" w:cstheme="minorBidi"/>
          <w:b/>
          <w:bCs/>
          <w:lang w:eastAsia="zh-CN"/>
        </w:rPr>
        <w:t>(Option 3) or d</w:t>
      </w:r>
      <w:r w:rsidRPr="00F81142">
        <w:rPr>
          <w:rFonts w:eastAsia="Batang" w:cstheme="minorBidi"/>
          <w:b/>
          <w:bCs/>
          <w:lang w:eastAsia="zh-CN"/>
        </w:rPr>
        <w:t xml:space="preserve">ropping the entire search space </w:t>
      </w:r>
      <w:r>
        <w:rPr>
          <w:rFonts w:eastAsia="Batang" w:cstheme="minorBidi"/>
          <w:b/>
          <w:bCs/>
          <w:lang w:eastAsia="zh-CN"/>
        </w:rPr>
        <w:t>(Option 4)</w:t>
      </w:r>
      <w:r w:rsidRPr="00F81142">
        <w:rPr>
          <w:rFonts w:eastAsia="Batang" w:cstheme="minorBidi"/>
          <w:b/>
          <w:bCs/>
          <w:lang w:eastAsia="zh-CN"/>
        </w:rPr>
        <w:t xml:space="preserve"> whenever a subset of their resources is outside the DL subband are highly inefficient way to manage the CORESET resource.</w:t>
      </w:r>
    </w:p>
    <w:p w14:paraId="258F75B3" w14:textId="77777777" w:rsidR="00DE5666" w:rsidRDefault="00DE5666" w:rsidP="00DE5666">
      <w:pPr>
        <w:spacing w:after="0"/>
        <w:rPr>
          <w:rFonts w:eastAsia="Batang" w:cstheme="minorBidi"/>
          <w:b/>
          <w:bCs/>
          <w:lang w:eastAsia="zh-CN"/>
        </w:rPr>
      </w:pPr>
    </w:p>
    <w:p w14:paraId="1F81BD45" w14:textId="77777777" w:rsidR="00DE5666" w:rsidRPr="00DE2859" w:rsidRDefault="00DE5666" w:rsidP="00DE5666">
      <w:pPr>
        <w:spacing w:after="0"/>
        <w:rPr>
          <w:rFonts w:eastAsia="Batang" w:cstheme="minorBidi"/>
          <w:b/>
          <w:bCs/>
          <w:lang w:eastAsia="zh-CN"/>
        </w:rPr>
      </w:pPr>
      <w:r w:rsidRPr="00DE2859">
        <w:rPr>
          <w:rFonts w:eastAsia="Batang" w:cstheme="minorBidi"/>
          <w:b/>
          <w:bCs/>
          <w:lang w:eastAsia="zh-CN"/>
        </w:rPr>
        <w:t>Observation 1</w:t>
      </w:r>
      <w:r>
        <w:rPr>
          <w:rFonts w:eastAsia="Batang" w:cstheme="minorBidi"/>
          <w:b/>
          <w:bCs/>
          <w:lang w:eastAsia="zh-CN"/>
        </w:rPr>
        <w:t>4</w:t>
      </w:r>
      <w:r w:rsidRPr="00DE2859">
        <w:rPr>
          <w:rFonts w:eastAsia="Batang" w:cstheme="minorBidi"/>
          <w:b/>
          <w:bCs/>
          <w:lang w:eastAsia="zh-CN"/>
        </w:rPr>
        <w:t xml:space="preserve">: A CORESET with interleaved CCE colliding with </w:t>
      </w:r>
      <w:r>
        <w:rPr>
          <w:rFonts w:eastAsia="Batang" w:cstheme="minorBidi"/>
          <w:b/>
          <w:bCs/>
          <w:lang w:eastAsia="zh-CN"/>
        </w:rPr>
        <w:t xml:space="preserve">a </w:t>
      </w:r>
      <w:r w:rsidRPr="00DE2859">
        <w:rPr>
          <w:rFonts w:eastAsia="Batang" w:cstheme="minorBidi"/>
          <w:b/>
          <w:bCs/>
          <w:lang w:eastAsia="zh-CN"/>
        </w:rPr>
        <w:t>UL subband and/or guard subband, may impact more CCEs thereby affecting more PDCCH candidates than a CORESET with non-interleaved CCE in the same collision.</w:t>
      </w:r>
    </w:p>
    <w:p w14:paraId="42610821" w14:textId="77777777" w:rsidR="00DE5666" w:rsidRDefault="00DE5666" w:rsidP="00DE5666">
      <w:pPr>
        <w:spacing w:after="0"/>
        <w:rPr>
          <w:rFonts w:eastAsia="Batang" w:cstheme="minorBidi"/>
          <w:b/>
          <w:bCs/>
          <w:lang w:eastAsia="zh-CN"/>
        </w:rPr>
      </w:pPr>
    </w:p>
    <w:p w14:paraId="5CC7B726" w14:textId="77777777" w:rsidR="00DE5666" w:rsidRDefault="00DE5666" w:rsidP="00DE5666">
      <w:pPr>
        <w:spacing w:after="0"/>
        <w:rPr>
          <w:rFonts w:eastAsia="Batang" w:cstheme="minorBidi"/>
          <w:b/>
          <w:bCs/>
          <w:lang w:eastAsia="zh-CN"/>
        </w:rPr>
      </w:pPr>
      <w:r w:rsidRPr="00A945BB">
        <w:rPr>
          <w:rFonts w:eastAsia="Batang" w:cstheme="minorBidi"/>
          <w:b/>
          <w:bCs/>
          <w:lang w:eastAsia="zh-CN"/>
        </w:rPr>
        <w:t>Observation 1</w:t>
      </w:r>
      <w:r>
        <w:rPr>
          <w:rFonts w:eastAsia="Batang" w:cstheme="minorBidi"/>
          <w:b/>
          <w:bCs/>
          <w:lang w:eastAsia="zh-CN"/>
        </w:rPr>
        <w:t>5</w:t>
      </w:r>
      <w:r w:rsidRPr="00A945BB">
        <w:rPr>
          <w:rFonts w:eastAsia="Batang" w:cstheme="minorBidi"/>
          <w:b/>
          <w:bCs/>
          <w:lang w:eastAsia="zh-CN"/>
        </w:rPr>
        <w:t xml:space="preserve">: </w:t>
      </w:r>
      <w:r>
        <w:rPr>
          <w:rFonts w:eastAsia="Batang" w:cstheme="minorBidi"/>
          <w:b/>
          <w:bCs/>
          <w:lang w:eastAsia="zh-CN"/>
        </w:rPr>
        <w:t>Maintaining the same antenna panel for transmission or reception of DL or UL channel that crosses SBFD and non-SBFD OFDM symbols may avoid channel discontinuity as the channel switches from SBFD to non-SBFD OFDM symbols and vice-versa.</w:t>
      </w:r>
    </w:p>
    <w:p w14:paraId="74CA10FB" w14:textId="77777777" w:rsidR="00DE5666" w:rsidRDefault="00DE5666" w:rsidP="00DE5666">
      <w:pPr>
        <w:spacing w:after="0"/>
        <w:rPr>
          <w:rFonts w:eastAsia="Batang" w:cstheme="minorBidi"/>
          <w:b/>
          <w:bCs/>
          <w:lang w:eastAsia="zh-CN"/>
        </w:rPr>
      </w:pPr>
    </w:p>
    <w:p w14:paraId="06FA67C5" w14:textId="77777777" w:rsidR="00DE5666" w:rsidRPr="00A945BB" w:rsidRDefault="00DE5666" w:rsidP="00DE5666">
      <w:pPr>
        <w:spacing w:after="0"/>
        <w:rPr>
          <w:rFonts w:eastAsia="Batang" w:cstheme="minorBidi"/>
          <w:b/>
          <w:bCs/>
          <w:lang w:eastAsia="zh-CN"/>
        </w:rPr>
      </w:pPr>
      <w:r>
        <w:rPr>
          <w:rFonts w:eastAsia="Batang" w:cstheme="minorBidi"/>
          <w:b/>
          <w:bCs/>
          <w:lang w:eastAsia="zh-CN"/>
        </w:rPr>
        <w:t>Observation 16: In some cases, the gNB may not be able to maintain the same antenna panel for the duration of a channel that crosses SBFD and non-SBFD OFDM symbols.  For example, the gNB may need to change antenna panel to reduce self-interference for an UL reception that starts in UL OFDM symbols and switches to SBFD OFDM symbols.</w:t>
      </w:r>
    </w:p>
    <w:p w14:paraId="4F6BAA56" w14:textId="77777777" w:rsidR="00DE5666" w:rsidRDefault="00DE5666" w:rsidP="00DE5666">
      <w:pPr>
        <w:spacing w:after="0"/>
        <w:rPr>
          <w:rFonts w:eastAsia="Batang" w:cstheme="minorBidi"/>
          <w:lang w:eastAsia="zh-CN"/>
        </w:rPr>
      </w:pPr>
    </w:p>
    <w:p w14:paraId="08F6036D" w14:textId="77777777" w:rsidR="00DE5666" w:rsidRPr="00367527" w:rsidRDefault="00DE5666" w:rsidP="00DE5666">
      <w:pPr>
        <w:spacing w:after="0"/>
        <w:rPr>
          <w:rFonts w:eastAsia="Batang" w:cstheme="minorBidi"/>
          <w:b/>
          <w:bCs/>
          <w:lang w:eastAsia="zh-CN"/>
        </w:rPr>
      </w:pPr>
      <w:r w:rsidRPr="00367527">
        <w:rPr>
          <w:rFonts w:eastAsia="Batang" w:cstheme="minorBidi"/>
          <w:b/>
          <w:bCs/>
          <w:lang w:eastAsia="zh-CN"/>
        </w:rPr>
        <w:t>Observation 1</w:t>
      </w:r>
      <w:r>
        <w:rPr>
          <w:rFonts w:eastAsia="Batang" w:cstheme="minorBidi"/>
          <w:b/>
          <w:bCs/>
          <w:lang w:eastAsia="zh-CN"/>
        </w:rPr>
        <w:t>7</w:t>
      </w:r>
      <w:r w:rsidRPr="00367527">
        <w:rPr>
          <w:rFonts w:eastAsia="Batang" w:cstheme="minorBidi"/>
          <w:b/>
          <w:bCs/>
          <w:lang w:eastAsia="zh-CN"/>
        </w:rPr>
        <w:t xml:space="preserve">: It is beneficial to provide flexibility for the gNB to decide whether a transmission that crosses SBFD and non-SBFD OFDM symbols in a slot uses </w:t>
      </w:r>
      <w:r>
        <w:rPr>
          <w:rFonts w:eastAsia="Batang" w:cstheme="minorBidi"/>
          <w:b/>
          <w:bCs/>
          <w:lang w:eastAsia="zh-CN"/>
        </w:rPr>
        <w:t xml:space="preserve">a </w:t>
      </w:r>
      <w:r w:rsidRPr="00367527">
        <w:rPr>
          <w:rFonts w:eastAsia="Batang" w:cstheme="minorBidi"/>
          <w:b/>
          <w:bCs/>
          <w:lang w:eastAsia="zh-CN"/>
        </w:rPr>
        <w:t xml:space="preserve">different or </w:t>
      </w:r>
      <w:r>
        <w:rPr>
          <w:rFonts w:eastAsia="Batang" w:cstheme="minorBidi"/>
          <w:b/>
          <w:bCs/>
          <w:lang w:eastAsia="zh-CN"/>
        </w:rPr>
        <w:t xml:space="preserve">the </w:t>
      </w:r>
      <w:r w:rsidRPr="00367527">
        <w:rPr>
          <w:rFonts w:eastAsia="Batang" w:cstheme="minorBidi"/>
          <w:b/>
          <w:bCs/>
          <w:lang w:eastAsia="zh-CN"/>
        </w:rPr>
        <w:t xml:space="preserve">same </w:t>
      </w:r>
      <w:r>
        <w:rPr>
          <w:rFonts w:eastAsia="Batang" w:cstheme="minorBidi"/>
          <w:b/>
          <w:bCs/>
          <w:lang w:eastAsia="zh-CN"/>
        </w:rPr>
        <w:t>antenna panels and transmission parameters</w:t>
      </w:r>
      <w:r w:rsidRPr="00367527">
        <w:rPr>
          <w:rFonts w:eastAsia="Batang" w:cstheme="minorBidi"/>
          <w:b/>
          <w:bCs/>
          <w:lang w:eastAsia="zh-CN"/>
        </w:rPr>
        <w:t>.</w:t>
      </w:r>
    </w:p>
    <w:p w14:paraId="60EE30EE" w14:textId="77777777" w:rsidR="00DE5666" w:rsidRDefault="00DE5666" w:rsidP="00DE5666">
      <w:pPr>
        <w:spacing w:after="0"/>
        <w:rPr>
          <w:rFonts w:eastAsia="Batang" w:cstheme="minorBidi"/>
          <w:lang w:eastAsia="zh-CN"/>
        </w:rPr>
      </w:pPr>
    </w:p>
    <w:p w14:paraId="38E16D4F" w14:textId="77777777" w:rsidR="00DE5666" w:rsidRPr="008973A2" w:rsidRDefault="00DE5666" w:rsidP="00DE5666">
      <w:pPr>
        <w:spacing w:after="0"/>
        <w:rPr>
          <w:rFonts w:eastAsia="Batang" w:cstheme="minorBidi"/>
          <w:b/>
          <w:bCs/>
          <w:lang w:eastAsia="zh-CN"/>
        </w:rPr>
      </w:pPr>
      <w:r w:rsidRPr="008973A2">
        <w:rPr>
          <w:rFonts w:eastAsia="Batang" w:cstheme="minorBidi"/>
          <w:b/>
          <w:bCs/>
          <w:lang w:eastAsia="zh-CN"/>
        </w:rPr>
        <w:t>Observation 1</w:t>
      </w:r>
      <w:r>
        <w:rPr>
          <w:rFonts w:eastAsia="Batang" w:cstheme="minorBidi"/>
          <w:b/>
          <w:bCs/>
          <w:lang w:eastAsia="zh-CN"/>
        </w:rPr>
        <w:t>8</w:t>
      </w:r>
      <w:r w:rsidRPr="008973A2">
        <w:rPr>
          <w:rFonts w:eastAsia="Batang" w:cstheme="minorBidi"/>
          <w:b/>
          <w:bCs/>
          <w:lang w:eastAsia="zh-CN"/>
        </w:rPr>
        <w:t>: Dropping all transmissions or receptions that crosses SBFD and non-SBFD OFDM symbols in a slot will reduce the resource usage, thereby defeating the purpose of SBFD and is against the justification of the WI.</w:t>
      </w:r>
    </w:p>
    <w:p w14:paraId="3B2B487D" w14:textId="77777777" w:rsidR="00DE5666" w:rsidRDefault="00DE5666" w:rsidP="00DE5666">
      <w:pPr>
        <w:spacing w:after="0"/>
        <w:rPr>
          <w:rFonts w:eastAsia="Batang" w:cstheme="minorBidi"/>
          <w:lang w:eastAsia="zh-CN"/>
        </w:rPr>
      </w:pPr>
    </w:p>
    <w:p w14:paraId="62B61732" w14:textId="77777777" w:rsidR="00DE5666" w:rsidRPr="00154103" w:rsidRDefault="00DE5666" w:rsidP="00DE5666">
      <w:pPr>
        <w:spacing w:after="0"/>
        <w:rPr>
          <w:b/>
          <w:bCs/>
          <w:lang w:val="en-US"/>
        </w:rPr>
      </w:pPr>
      <w:r w:rsidRPr="00154103">
        <w:rPr>
          <w:b/>
          <w:bCs/>
          <w:lang w:val="en-US"/>
        </w:rPr>
        <w:t>Observation 1</w:t>
      </w:r>
      <w:r>
        <w:rPr>
          <w:b/>
          <w:bCs/>
          <w:lang w:val="en-US"/>
        </w:rPr>
        <w:t>9</w:t>
      </w:r>
      <w:r w:rsidRPr="00154103">
        <w:rPr>
          <w:b/>
          <w:bCs/>
          <w:lang w:val="en-US"/>
        </w:rPr>
        <w:t xml:space="preserve">: DL &amp; UL messages </w:t>
      </w:r>
      <w:r>
        <w:rPr>
          <w:b/>
          <w:bCs/>
          <w:lang w:val="en-US"/>
        </w:rPr>
        <w:t xml:space="preserve">for the same UE </w:t>
      </w:r>
      <w:r w:rsidRPr="00154103">
        <w:rPr>
          <w:b/>
          <w:bCs/>
          <w:lang w:val="en-US"/>
        </w:rPr>
        <w:t>may colli</w:t>
      </w:r>
      <w:r>
        <w:rPr>
          <w:b/>
          <w:bCs/>
          <w:lang w:val="en-US"/>
        </w:rPr>
        <w:t>de</w:t>
      </w:r>
      <w:r w:rsidRPr="00154103">
        <w:rPr>
          <w:b/>
          <w:bCs/>
          <w:lang w:val="en-US"/>
        </w:rPr>
        <w:t xml:space="preserve"> in SBFD slots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7EA4B912" w14:textId="77777777" w:rsidR="00DE5666" w:rsidRDefault="00DE5666" w:rsidP="00DE5666">
      <w:pPr>
        <w:spacing w:after="0"/>
        <w:rPr>
          <w:lang w:val="en-US"/>
        </w:rPr>
      </w:pPr>
    </w:p>
    <w:p w14:paraId="489A684B" w14:textId="77777777" w:rsidR="00DE5666" w:rsidRPr="002D1D15" w:rsidRDefault="00DE5666" w:rsidP="00DE5666">
      <w:pPr>
        <w:spacing w:after="0"/>
        <w:rPr>
          <w:b/>
          <w:bCs/>
          <w:lang w:val="en-US"/>
        </w:rPr>
      </w:pPr>
      <w:r w:rsidRPr="002D1D15">
        <w:rPr>
          <w:b/>
          <w:bCs/>
          <w:lang w:val="en-US"/>
        </w:rPr>
        <w:lastRenderedPageBreak/>
        <w:t xml:space="preserve">Observation </w:t>
      </w:r>
      <w:r>
        <w:rPr>
          <w:b/>
          <w:bCs/>
          <w:lang w:val="en-US"/>
        </w:rPr>
        <w:t>20</w:t>
      </w:r>
      <w:r w:rsidRPr="002D1D15">
        <w:rPr>
          <w:b/>
          <w:bCs/>
          <w:lang w:val="en-US"/>
        </w:rPr>
        <w:t>: If UL transmission is not allowed in UL subband of SBFD OFDM symbols containing SSB, this may lead to a significant number of SBFD OFDM symbols not being useable especially for a configuration with dense SSB.  This defeats the purpose of introducing SBFD and go against the justifications of the WI.</w:t>
      </w:r>
    </w:p>
    <w:p w14:paraId="669FE48E" w14:textId="77777777" w:rsidR="00DE5666" w:rsidRDefault="00DE5666" w:rsidP="00DE5666">
      <w:pPr>
        <w:spacing w:after="0"/>
        <w:rPr>
          <w:lang w:val="en-US"/>
        </w:rPr>
      </w:pPr>
    </w:p>
    <w:p w14:paraId="234EB88B" w14:textId="77777777" w:rsidR="00DE5666" w:rsidRPr="00AB3AA5" w:rsidRDefault="00DE5666" w:rsidP="00DE5666">
      <w:pPr>
        <w:spacing w:after="0"/>
        <w:rPr>
          <w:b/>
          <w:bCs/>
          <w:lang w:val="en-US"/>
        </w:rPr>
      </w:pPr>
      <w:r w:rsidRPr="00AB3AA5">
        <w:rPr>
          <w:b/>
          <w:bCs/>
          <w:lang w:val="en-US"/>
        </w:rPr>
        <w:t xml:space="preserve">Observation </w:t>
      </w:r>
      <w:r>
        <w:rPr>
          <w:b/>
          <w:bCs/>
          <w:lang w:val="en-US"/>
        </w:rPr>
        <w:t>21</w:t>
      </w:r>
      <w:r w:rsidRPr="00AB3AA5">
        <w:rPr>
          <w:b/>
          <w:bCs/>
          <w:lang w:val="en-US"/>
        </w:rPr>
        <w:t xml:space="preserve">: Since </w:t>
      </w:r>
      <w:r>
        <w:rPr>
          <w:b/>
          <w:bCs/>
          <w:lang w:val="en-US"/>
        </w:rPr>
        <w:t xml:space="preserve">the </w:t>
      </w:r>
      <w:r w:rsidRPr="00AB3AA5">
        <w:rPr>
          <w:b/>
          <w:bCs/>
          <w:lang w:val="en-US"/>
        </w:rPr>
        <w:t xml:space="preserve">gNB has to blind decode for CG-PUSCH, the gNB </w:t>
      </w:r>
      <w:r>
        <w:rPr>
          <w:b/>
          <w:bCs/>
          <w:lang w:val="en-US"/>
        </w:rPr>
        <w:t xml:space="preserve">and UE </w:t>
      </w:r>
      <w:r w:rsidRPr="00AB3AA5">
        <w:rPr>
          <w:b/>
          <w:bCs/>
          <w:lang w:val="en-US"/>
        </w:rPr>
        <w:t>behaviour</w:t>
      </w:r>
      <w:r>
        <w:rPr>
          <w:b/>
          <w:bCs/>
          <w:lang w:val="en-US"/>
        </w:rPr>
        <w:t>s</w:t>
      </w:r>
      <w:r w:rsidRPr="00AB3AA5">
        <w:rPr>
          <w:b/>
          <w:bCs/>
          <w:lang w:val="en-US"/>
        </w:rPr>
        <w:t xml:space="preserve"> </w:t>
      </w:r>
      <w:r>
        <w:rPr>
          <w:b/>
          <w:bCs/>
          <w:lang w:val="en-US"/>
        </w:rPr>
        <w:t>are</w:t>
      </w:r>
      <w:r w:rsidRPr="00AB3AA5">
        <w:rPr>
          <w:b/>
          <w:bCs/>
          <w:lang w:val="en-US"/>
        </w:rPr>
        <w:t xml:space="preserve"> not changed for CG-PUSCH in SBFD OFDM symbols that overlaps with the SSB, regardless </w:t>
      </w:r>
      <w:r>
        <w:rPr>
          <w:b/>
          <w:bCs/>
          <w:lang w:val="en-US"/>
        </w:rPr>
        <w:t>of whether</w:t>
      </w:r>
      <w:r w:rsidRPr="00AB3AA5">
        <w:rPr>
          <w:b/>
          <w:bCs/>
          <w:lang w:val="en-US"/>
        </w:rPr>
        <w:t xml:space="preserve"> the UE receives/measures the SSB or not.</w:t>
      </w:r>
    </w:p>
    <w:p w14:paraId="1E0A7CAC" w14:textId="77777777" w:rsidR="00DE5666" w:rsidRDefault="00DE5666" w:rsidP="00DE5666">
      <w:pPr>
        <w:spacing w:after="0"/>
        <w:rPr>
          <w:lang w:val="en-US"/>
        </w:rPr>
      </w:pPr>
    </w:p>
    <w:p w14:paraId="11AC0E50" w14:textId="77777777" w:rsidR="00DE5666" w:rsidRPr="00AB3AA5" w:rsidRDefault="00DE5666" w:rsidP="00DE5666">
      <w:pPr>
        <w:spacing w:after="0"/>
        <w:rPr>
          <w:b/>
          <w:bCs/>
          <w:lang w:val="en-US"/>
        </w:rPr>
      </w:pPr>
      <w:r w:rsidRPr="00AB3AA5">
        <w:rPr>
          <w:b/>
          <w:bCs/>
          <w:lang w:val="en-US"/>
        </w:rPr>
        <w:t>Observation 2</w:t>
      </w:r>
      <w:r>
        <w:rPr>
          <w:b/>
          <w:bCs/>
          <w:lang w:val="en-US"/>
        </w:rPr>
        <w:t>2</w:t>
      </w:r>
      <w:r w:rsidRPr="00AB3AA5">
        <w:rPr>
          <w:b/>
          <w:bCs/>
          <w:lang w:val="en-US"/>
        </w:rPr>
        <w:t>: High L1 priority UL transmission</w:t>
      </w:r>
      <w:r>
        <w:rPr>
          <w:b/>
          <w:bCs/>
          <w:lang w:val="en-US"/>
        </w:rPr>
        <w:t>s</w:t>
      </w:r>
      <w:r w:rsidRPr="00AB3AA5">
        <w:rPr>
          <w:b/>
          <w:bCs/>
          <w:lang w:val="en-US"/>
        </w:rPr>
        <w:t xml:space="preserve"> have low latency and therefore should have higher priority over reception/measurement of SSB in SB</w:t>
      </w:r>
      <w:r>
        <w:rPr>
          <w:b/>
          <w:bCs/>
          <w:lang w:val="en-US"/>
        </w:rPr>
        <w:t>F</w:t>
      </w:r>
      <w:r w:rsidRPr="00AB3AA5">
        <w:rPr>
          <w:b/>
          <w:bCs/>
          <w:lang w:val="en-US"/>
        </w:rPr>
        <w:t>D OFDM symbols that overlap the SSB.</w:t>
      </w:r>
    </w:p>
    <w:p w14:paraId="10ADC3B2" w14:textId="77777777" w:rsidR="00DE5666" w:rsidRPr="00AB3AA5" w:rsidRDefault="00DE5666" w:rsidP="00DE5666">
      <w:pPr>
        <w:spacing w:after="0"/>
        <w:rPr>
          <w:b/>
          <w:bCs/>
          <w:lang w:val="en-US"/>
        </w:rPr>
      </w:pPr>
    </w:p>
    <w:p w14:paraId="3377D336" w14:textId="77777777" w:rsidR="00DE5666" w:rsidRPr="00C74E0B" w:rsidRDefault="00DE5666" w:rsidP="00DE5666">
      <w:pPr>
        <w:spacing w:after="0"/>
        <w:rPr>
          <w:b/>
          <w:bCs/>
        </w:rPr>
      </w:pPr>
      <w:r w:rsidRPr="00C74E0B">
        <w:rPr>
          <w:b/>
          <w:bCs/>
        </w:rPr>
        <w:t>Observation 2</w:t>
      </w:r>
      <w:r>
        <w:rPr>
          <w:b/>
          <w:bCs/>
        </w:rPr>
        <w:t>3</w:t>
      </w:r>
      <w:r w:rsidRPr="00C74E0B">
        <w:rPr>
          <w:b/>
          <w:bCs/>
        </w:rPr>
        <w:t>: An SSB burst set containing SSBs that are in SBFD and non-SBFD OFDM symbols</w:t>
      </w:r>
      <w:r>
        <w:rPr>
          <w:b/>
          <w:bCs/>
        </w:rPr>
        <w:t>,</w:t>
      </w:r>
      <w:r w:rsidRPr="00C74E0B">
        <w:rPr>
          <w:b/>
          <w:bCs/>
        </w:rPr>
        <w:t xml:space="preserve"> and/or the same SSB </w:t>
      </w:r>
      <w:r>
        <w:rPr>
          <w:b/>
          <w:bCs/>
        </w:rPr>
        <w:t xml:space="preserve">that </w:t>
      </w:r>
      <w:r w:rsidRPr="00C74E0B">
        <w:rPr>
          <w:b/>
          <w:bCs/>
        </w:rPr>
        <w:t xml:space="preserve">in different periods </w:t>
      </w:r>
      <w:r>
        <w:rPr>
          <w:b/>
          <w:bCs/>
        </w:rPr>
        <w:t>is</w:t>
      </w:r>
      <w:r w:rsidRPr="00C74E0B">
        <w:rPr>
          <w:b/>
          <w:bCs/>
        </w:rPr>
        <w:t xml:space="preserve"> in SBFD and non-SBFD OFDM symbols</w:t>
      </w:r>
      <w:r>
        <w:rPr>
          <w:b/>
          <w:bCs/>
        </w:rPr>
        <w:t>,</w:t>
      </w:r>
      <w:r w:rsidRPr="00C74E0B">
        <w:rPr>
          <w:b/>
          <w:bCs/>
        </w:rPr>
        <w:t xml:space="preserve"> may lead to inconsistent SSB measurements since some SSB</w:t>
      </w:r>
      <w:r>
        <w:rPr>
          <w:b/>
          <w:bCs/>
        </w:rPr>
        <w:t>s</w:t>
      </w:r>
      <w:r w:rsidRPr="00C74E0B">
        <w:rPr>
          <w:b/>
          <w:bCs/>
        </w:rPr>
        <w:t xml:space="preserve"> suffer from inter subband CLI whilst others do not suffer from such CLI.</w:t>
      </w:r>
    </w:p>
    <w:p w14:paraId="16EE9636" w14:textId="77777777" w:rsidR="00DE5666" w:rsidRDefault="00DE5666" w:rsidP="00DE5666">
      <w:pPr>
        <w:spacing w:after="0"/>
      </w:pPr>
    </w:p>
    <w:p w14:paraId="0B9F16A8" w14:textId="77777777" w:rsidR="008D541C" w:rsidRDefault="008D541C" w:rsidP="008D541C">
      <w:pPr>
        <w:spacing w:after="0"/>
      </w:pPr>
    </w:p>
    <w:p w14:paraId="4A41F8AA" w14:textId="10037476" w:rsidR="002173CA" w:rsidRPr="002173CA" w:rsidRDefault="002173CA" w:rsidP="002173CA">
      <w:pPr>
        <w:rPr>
          <w:lang w:val="en-US"/>
        </w:rPr>
      </w:pPr>
      <w:r w:rsidRPr="002173CA">
        <w:rPr>
          <w:lang w:val="en-US"/>
        </w:rPr>
        <w:t>We therefore propose the following:</w:t>
      </w:r>
    </w:p>
    <w:p w14:paraId="5908875D" w14:textId="72F5CA55" w:rsidR="00DE5666" w:rsidRPr="00070C43" w:rsidRDefault="00DE5666" w:rsidP="00DE5666">
      <w:pPr>
        <w:spacing w:after="0"/>
        <w:rPr>
          <w:rFonts w:eastAsia="Malgun Gothic"/>
          <w:b/>
          <w:bCs/>
          <w:lang w:eastAsia="zh-CN"/>
        </w:rPr>
      </w:pPr>
      <w:r w:rsidRPr="00070C43">
        <w:rPr>
          <w:rFonts w:eastAsia="Batang" w:cstheme="minorBidi"/>
          <w:b/>
          <w:bCs/>
          <w:lang w:eastAsia="zh-CN"/>
        </w:rPr>
        <w:t xml:space="preserve">Proposal 1: </w:t>
      </w:r>
      <w:r w:rsidRPr="00070C43">
        <w:rPr>
          <w:rFonts w:eastAsia="Malgun Gothic"/>
          <w:b/>
          <w:bCs/>
          <w:lang w:eastAsia="zh-CN"/>
        </w:rPr>
        <w:t xml:space="preserve">Frequency locations of UL subband and DL subband(s) are explicitly configured. Guardband(s) if any are implicitly derived as the RBs which are not within UL subband or DL subband(s).  That is </w:t>
      </w:r>
      <w:r w:rsidR="00446DDF">
        <w:rPr>
          <w:rFonts w:eastAsia="Malgun Gothic"/>
          <w:b/>
          <w:bCs/>
          <w:lang w:eastAsia="zh-CN"/>
        </w:rPr>
        <w:t xml:space="preserve">to </w:t>
      </w:r>
      <w:r w:rsidRPr="00070C43">
        <w:rPr>
          <w:rFonts w:eastAsia="Malgun Gothic"/>
          <w:b/>
          <w:bCs/>
          <w:lang w:eastAsia="zh-CN"/>
        </w:rPr>
        <w:t>adopt Option 1.</w:t>
      </w:r>
    </w:p>
    <w:p w14:paraId="373DE842" w14:textId="77777777" w:rsidR="00DE5666" w:rsidRDefault="00DE5666" w:rsidP="00DE5666">
      <w:pPr>
        <w:spacing w:after="0"/>
        <w:rPr>
          <w:rFonts w:eastAsia="Batang" w:cstheme="minorBidi"/>
          <w:lang w:eastAsia="zh-CN"/>
        </w:rPr>
      </w:pPr>
    </w:p>
    <w:p w14:paraId="4B5E2038" w14:textId="77777777" w:rsidR="00DE5666" w:rsidRPr="00711C7F" w:rsidRDefault="00DE5666" w:rsidP="00DE5666">
      <w:pPr>
        <w:spacing w:after="0"/>
        <w:rPr>
          <w:rFonts w:eastAsia="Batang" w:cstheme="minorBidi"/>
          <w:b/>
          <w:bCs/>
          <w:lang w:eastAsia="zh-CN"/>
        </w:rPr>
      </w:pPr>
      <w:r w:rsidRPr="00711C7F">
        <w:rPr>
          <w:rFonts w:eastAsia="Batang" w:cstheme="minorBidi"/>
          <w:b/>
          <w:bCs/>
          <w:lang w:eastAsia="zh-CN"/>
        </w:rPr>
        <w:t>Proposal 2: Confirm the following working assumption:</w:t>
      </w:r>
    </w:p>
    <w:p w14:paraId="7506DCAE" w14:textId="77777777" w:rsidR="00DE5666" w:rsidRPr="00711C7F" w:rsidRDefault="00DE5666" w:rsidP="00DE5666">
      <w:pPr>
        <w:spacing w:after="0"/>
        <w:rPr>
          <w:rFonts w:eastAsia="Batang" w:cstheme="minorBidi"/>
          <w:b/>
          <w:bCs/>
          <w:lang w:eastAsia="zh-CN"/>
        </w:rPr>
      </w:pPr>
    </w:p>
    <w:p w14:paraId="234D0556" w14:textId="77777777" w:rsidR="00DE5666" w:rsidRPr="00711C7F" w:rsidRDefault="00DE5666" w:rsidP="00DE5666">
      <w:pPr>
        <w:pStyle w:val="ListParagraph"/>
        <w:tabs>
          <w:tab w:val="left" w:pos="0"/>
        </w:tabs>
        <w:rPr>
          <w:rFonts w:eastAsia="Malgun Gothic"/>
          <w:b/>
          <w:bCs/>
        </w:rPr>
      </w:pPr>
      <w:r w:rsidRPr="00711C7F">
        <w:rPr>
          <w:rFonts w:eastAsia="Malgun Gothic"/>
          <w:b/>
          <w:bCs/>
        </w:rPr>
        <w:t xml:space="preserve">For RRC connected mode UEs, at least cell-specific configuration on time </w:t>
      </w:r>
      <w:r w:rsidRPr="0001419F">
        <w:rPr>
          <w:rFonts w:eastAsia="Malgun Gothic"/>
          <w:b/>
          <w:bCs/>
        </w:rPr>
        <w:t>and frequency</w:t>
      </w:r>
      <w:r w:rsidRPr="0001419F">
        <w:rPr>
          <w:rFonts w:eastAsia="Malgun Gothic"/>
          <w:b/>
          <w:bCs/>
          <w:strike/>
        </w:rPr>
        <w:t>(working assumption)</w:t>
      </w:r>
      <w:r w:rsidRPr="0001419F">
        <w:rPr>
          <w:rFonts w:eastAsia="Malgun Gothic"/>
          <w:b/>
          <w:bCs/>
        </w:rPr>
        <w:t xml:space="preserve"> </w:t>
      </w:r>
      <w:r w:rsidRPr="00711C7F">
        <w:rPr>
          <w:rFonts w:eastAsia="Malgun Gothic"/>
          <w:b/>
          <w:bCs/>
        </w:rPr>
        <w:t>location of SBFD subbands is supported within a TDD carrier.</w:t>
      </w:r>
    </w:p>
    <w:p w14:paraId="5CD26D1D" w14:textId="77777777" w:rsidR="00DE5666" w:rsidRPr="00711C7F" w:rsidRDefault="00DE5666" w:rsidP="00DE5666">
      <w:pPr>
        <w:pStyle w:val="ListParagraph"/>
        <w:numPr>
          <w:ilvl w:val="0"/>
          <w:numId w:val="39"/>
        </w:numPr>
        <w:tabs>
          <w:tab w:val="left" w:pos="0"/>
        </w:tabs>
        <w:suppressAutoHyphens/>
        <w:spacing w:after="0"/>
        <w:ind w:left="1440"/>
        <w:contextualSpacing w:val="0"/>
        <w:jc w:val="both"/>
        <w:rPr>
          <w:rFonts w:eastAsia="Malgun Gothic"/>
          <w:b/>
          <w:bCs/>
        </w:rPr>
      </w:pPr>
      <w:r w:rsidRPr="00711C7F">
        <w:rPr>
          <w:rFonts w:eastAsia="Malgun Gothic"/>
          <w:b/>
          <w:bCs/>
        </w:rPr>
        <w:t>FFS: Additional support of UE-specific configuration on time</w:t>
      </w:r>
      <w:r w:rsidRPr="00711C7F">
        <w:rPr>
          <w:rFonts w:eastAsia="Malgun Gothic" w:hint="eastAsia"/>
          <w:b/>
          <w:bCs/>
        </w:rPr>
        <w:t xml:space="preserve"> and/or frequency</w:t>
      </w:r>
      <w:r w:rsidRPr="00711C7F">
        <w:rPr>
          <w:rFonts w:eastAsia="Malgun Gothic"/>
          <w:b/>
          <w:bCs/>
        </w:rPr>
        <w:t xml:space="preserve"> location</w:t>
      </w:r>
      <w:r w:rsidRPr="00711C7F">
        <w:rPr>
          <w:rFonts w:eastAsia="Malgun Gothic" w:hint="eastAsia"/>
          <w:b/>
          <w:bCs/>
        </w:rPr>
        <w:t>s</w:t>
      </w:r>
      <w:r w:rsidRPr="00711C7F">
        <w:rPr>
          <w:rFonts w:eastAsia="Malgun Gothic"/>
          <w:b/>
          <w:bCs/>
        </w:rPr>
        <w:t xml:space="preserve"> of SBFD subbands</w:t>
      </w:r>
    </w:p>
    <w:p w14:paraId="0FB0C635" w14:textId="77777777" w:rsidR="00DE5666" w:rsidRPr="003841A5" w:rsidRDefault="00DE5666" w:rsidP="00DE5666">
      <w:pPr>
        <w:spacing w:after="0"/>
        <w:rPr>
          <w:rFonts w:eastAsia="Batang" w:cstheme="minorBidi"/>
          <w:lang w:eastAsia="zh-CN"/>
        </w:rPr>
      </w:pPr>
    </w:p>
    <w:p w14:paraId="23B4F4F2" w14:textId="77777777" w:rsidR="00DE5666" w:rsidRPr="00BD0B0C" w:rsidRDefault="00DE5666" w:rsidP="00DE5666">
      <w:pPr>
        <w:rPr>
          <w:rFonts w:eastAsia="Malgun Gothic" w:cs="Times"/>
          <w:b/>
          <w:bCs/>
          <w:lang w:eastAsia="zh-CN"/>
        </w:rPr>
      </w:pPr>
      <w:r w:rsidRPr="00BD0B0C">
        <w:rPr>
          <w:rFonts w:eastAsia="Batang" w:cstheme="minorBidi"/>
          <w:b/>
          <w:bCs/>
          <w:lang w:eastAsia="zh-CN"/>
        </w:rPr>
        <w:t xml:space="preserve">Proposal 3: </w:t>
      </w:r>
      <w:r w:rsidRPr="00BD0B0C">
        <w:rPr>
          <w:rFonts w:eastAsia="Malgun Gothic" w:cs="Times"/>
          <w:b/>
          <w:bCs/>
          <w:lang w:eastAsia="zh-CN"/>
        </w:rPr>
        <w:t>UL usable PRBs are determined as intersection between cell-specific UL subband and active UL BWP in SBFD symbols. DL usable PRBs are determined as intersection between cell-specific DL subband(s) and active DL BWP in SBFD symbols.</w:t>
      </w:r>
    </w:p>
    <w:p w14:paraId="7025BE4E" w14:textId="77777777" w:rsidR="00DE5666" w:rsidRPr="00BD0B0C" w:rsidRDefault="00DE5666" w:rsidP="00DE5666">
      <w:pPr>
        <w:spacing w:after="0"/>
        <w:rPr>
          <w:rFonts w:eastAsia="Batang" w:cstheme="minorBidi"/>
          <w:b/>
          <w:bCs/>
          <w:lang w:eastAsia="zh-CN"/>
        </w:rPr>
      </w:pPr>
      <w:r w:rsidRPr="00BD0B0C">
        <w:rPr>
          <w:rFonts w:eastAsia="Malgun Gothic" w:cs="Times"/>
          <w:b/>
          <w:bCs/>
          <w:lang w:eastAsia="zh-CN"/>
        </w:rPr>
        <w:t xml:space="preserve">Proposal 4: Whether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 xml:space="preserve">L usable PRBs are explicitly configured within active </w:t>
      </w:r>
      <w:r w:rsidRPr="00BD0B0C">
        <w:rPr>
          <w:rFonts w:eastAsia="Malgun Gothic" w:cs="Times" w:hint="eastAsia"/>
          <w:b/>
          <w:bCs/>
          <w:lang w:eastAsia="zh-CN"/>
        </w:rPr>
        <w:t>U</w:t>
      </w:r>
      <w:r w:rsidRPr="00BD0B0C">
        <w:rPr>
          <w:rFonts w:eastAsia="Malgun Gothic" w:cs="Times"/>
          <w:b/>
          <w:bCs/>
          <w:lang w:eastAsia="zh-CN"/>
        </w:rPr>
        <w:t>L/</w:t>
      </w:r>
      <w:r w:rsidRPr="00BD0B0C">
        <w:rPr>
          <w:rFonts w:eastAsia="Malgun Gothic" w:cs="Times" w:hint="eastAsia"/>
          <w:b/>
          <w:bCs/>
          <w:lang w:eastAsia="zh-CN"/>
        </w:rPr>
        <w:t>D</w:t>
      </w:r>
      <w:r w:rsidRPr="00BD0B0C">
        <w:rPr>
          <w:rFonts w:eastAsia="Malgun Gothic" w:cs="Times"/>
          <w:b/>
          <w:bCs/>
          <w:lang w:eastAsia="zh-CN"/>
        </w:rPr>
        <w:t>L BWP in SBFD symbols is FFS.</w:t>
      </w:r>
    </w:p>
    <w:p w14:paraId="7302A0BB" w14:textId="77777777" w:rsidR="00DE5666" w:rsidRDefault="00DE5666" w:rsidP="00DE5666">
      <w:pPr>
        <w:spacing w:after="0"/>
        <w:rPr>
          <w:rFonts w:eastAsia="Batang" w:cstheme="minorBidi"/>
          <w:lang w:eastAsia="zh-CN"/>
        </w:rPr>
      </w:pPr>
    </w:p>
    <w:p w14:paraId="02398A34" w14:textId="77777777" w:rsidR="00DE5666" w:rsidRPr="001C5298" w:rsidRDefault="00DE5666" w:rsidP="00DE5666">
      <w:pPr>
        <w:spacing w:after="0"/>
        <w:rPr>
          <w:rFonts w:eastAsia="Batang" w:cstheme="minorBidi"/>
          <w:b/>
          <w:bCs/>
          <w:lang w:eastAsia="zh-CN"/>
        </w:rPr>
      </w:pPr>
      <w:r w:rsidRPr="001C5298">
        <w:rPr>
          <w:rFonts w:eastAsia="Batang" w:cstheme="minorBidi"/>
          <w:b/>
          <w:bCs/>
          <w:lang w:eastAsia="zh-CN"/>
        </w:rPr>
        <w:t xml:space="preserve">Proposal </w:t>
      </w:r>
      <w:r>
        <w:rPr>
          <w:rFonts w:eastAsia="Batang" w:cstheme="minorBidi"/>
          <w:b/>
          <w:bCs/>
          <w:lang w:eastAsia="zh-CN"/>
        </w:rPr>
        <w:t>5</w:t>
      </w:r>
      <w:r w:rsidRPr="001C5298">
        <w:rPr>
          <w:rFonts w:eastAsia="Batang" w:cstheme="minorBidi"/>
          <w:b/>
          <w:bCs/>
          <w:lang w:eastAsia="zh-CN"/>
        </w:rPr>
        <w:t>: SBFD time domain configurations is indicated in the SIBs.</w:t>
      </w:r>
    </w:p>
    <w:p w14:paraId="7477A4B6" w14:textId="77777777" w:rsidR="00DE5666" w:rsidRDefault="00DE5666" w:rsidP="00DE5666">
      <w:pPr>
        <w:spacing w:after="0"/>
        <w:rPr>
          <w:rFonts w:eastAsia="Batang" w:cstheme="minorBidi"/>
          <w:lang w:eastAsia="zh-CN"/>
        </w:rPr>
      </w:pPr>
    </w:p>
    <w:p w14:paraId="0F6C3F2B" w14:textId="77777777" w:rsidR="00DE5666" w:rsidRPr="00842C9A" w:rsidRDefault="00DE5666" w:rsidP="00DE5666">
      <w:pPr>
        <w:spacing w:after="0"/>
        <w:rPr>
          <w:rFonts w:eastAsia="Batang" w:cstheme="minorBidi"/>
          <w:b/>
          <w:bCs/>
          <w:lang w:eastAsia="zh-CN"/>
        </w:rPr>
      </w:pPr>
      <w:r w:rsidRPr="00842C9A">
        <w:rPr>
          <w:rFonts w:eastAsia="Batang" w:cstheme="minorBidi"/>
          <w:b/>
          <w:bCs/>
          <w:lang w:eastAsia="zh-CN"/>
        </w:rPr>
        <w:t xml:space="preserve">Proposal </w:t>
      </w:r>
      <w:r>
        <w:rPr>
          <w:rFonts w:eastAsia="Batang" w:cstheme="minorBidi"/>
          <w:b/>
          <w:bCs/>
          <w:lang w:eastAsia="zh-CN"/>
        </w:rPr>
        <w:t>6</w:t>
      </w:r>
      <w:r w:rsidRPr="00842C9A">
        <w:rPr>
          <w:rFonts w:eastAsia="Batang" w:cstheme="minorBidi"/>
          <w:b/>
          <w:bCs/>
          <w:lang w:eastAsia="zh-CN"/>
        </w:rPr>
        <w:t>: Support UE dedicated RRC configuration for time domain locations of SBFD OFDM symbols</w:t>
      </w:r>
      <w:r>
        <w:rPr>
          <w:rFonts w:eastAsia="Batang" w:cstheme="minorBidi"/>
          <w:b/>
          <w:bCs/>
          <w:lang w:eastAsia="zh-CN"/>
        </w:rPr>
        <w:t xml:space="preserve"> on Flexible OFDM symbols.</w:t>
      </w:r>
    </w:p>
    <w:p w14:paraId="2CF6C053" w14:textId="77777777" w:rsidR="00DE5666" w:rsidRDefault="00DE5666" w:rsidP="00DE5666">
      <w:pPr>
        <w:spacing w:after="0"/>
        <w:rPr>
          <w:rFonts w:eastAsia="Batang" w:cstheme="minorBidi"/>
          <w:lang w:eastAsia="zh-CN"/>
        </w:rPr>
      </w:pPr>
    </w:p>
    <w:p w14:paraId="4A23EF7A" w14:textId="77777777" w:rsidR="00DE5666" w:rsidRPr="0063294B" w:rsidRDefault="00DE5666" w:rsidP="00DE5666">
      <w:pPr>
        <w:suppressAutoHyphens/>
        <w:spacing w:after="0"/>
        <w:jc w:val="both"/>
        <w:rPr>
          <w:rFonts w:eastAsia="Malgun Gothic"/>
          <w:b/>
          <w:bCs/>
        </w:rPr>
      </w:pPr>
      <w:r w:rsidRPr="0063294B">
        <w:rPr>
          <w:rFonts w:eastAsia="Batang" w:cstheme="minorBidi"/>
          <w:b/>
          <w:bCs/>
          <w:lang w:eastAsia="zh-CN"/>
        </w:rPr>
        <w:t xml:space="preserve">Proposal </w:t>
      </w:r>
      <w:r>
        <w:rPr>
          <w:rFonts w:eastAsia="Batang" w:cstheme="minorBidi"/>
          <w:b/>
          <w:bCs/>
          <w:lang w:eastAsia="zh-CN"/>
        </w:rPr>
        <w:t>7</w:t>
      </w:r>
      <w:r w:rsidRPr="0063294B">
        <w:rPr>
          <w:rFonts w:eastAsia="Batang" w:cstheme="minorBidi"/>
          <w:b/>
          <w:bCs/>
          <w:lang w:eastAsia="zh-CN"/>
        </w:rPr>
        <w:t xml:space="preserve">: The SBFD pattern periodicity is an </w:t>
      </w:r>
      <w:r w:rsidRPr="0063294B">
        <w:rPr>
          <w:rFonts w:eastAsia="Malgun Gothic"/>
          <w:b/>
          <w:bCs/>
        </w:rPr>
        <w:t xml:space="preserve">integer multiple of TDD-UL-DL pattern period configured by </w:t>
      </w:r>
      <w:r w:rsidRPr="0063294B">
        <w:rPr>
          <w:rFonts w:eastAsia="Malgun Gothic"/>
          <w:b/>
          <w:bCs/>
          <w:i/>
        </w:rPr>
        <w:t>dl-UL-TransmissionPeriodicity</w:t>
      </w:r>
      <w:r w:rsidRPr="0063294B">
        <w:rPr>
          <w:rFonts w:eastAsia="Malgun Gothic"/>
          <w:b/>
          <w:bCs/>
        </w:rPr>
        <w:t xml:space="preserve"> in </w:t>
      </w:r>
      <w:r w:rsidRPr="0063294B">
        <w:rPr>
          <w:rFonts w:eastAsia="Malgun Gothic"/>
          <w:b/>
          <w:bCs/>
          <w:i/>
        </w:rPr>
        <w:t>TDD-UL-DL-ConfigCommon</w:t>
      </w:r>
      <w:r w:rsidRPr="0063294B">
        <w:rPr>
          <w:rFonts w:eastAsia="Malgun Gothic"/>
          <w:b/>
          <w:bCs/>
        </w:rPr>
        <w:t xml:space="preserve"> (i.e., Option 2).</w:t>
      </w:r>
    </w:p>
    <w:p w14:paraId="5FA709C3" w14:textId="77777777" w:rsidR="00DE5666" w:rsidRDefault="00DE5666" w:rsidP="00DE5666">
      <w:pPr>
        <w:spacing w:after="0"/>
        <w:rPr>
          <w:rFonts w:eastAsia="Batang" w:cstheme="minorBidi"/>
          <w:lang w:eastAsia="zh-CN"/>
        </w:rPr>
      </w:pPr>
    </w:p>
    <w:p w14:paraId="7FA0B29E" w14:textId="77777777" w:rsidR="00DE5666" w:rsidRDefault="00DE5666" w:rsidP="00DE5666">
      <w:pPr>
        <w:spacing w:after="0"/>
        <w:rPr>
          <w:rFonts w:eastAsia="Malgun Gothic"/>
          <w:b/>
          <w:bCs/>
        </w:rPr>
      </w:pPr>
      <w:r w:rsidRPr="002F41F9">
        <w:rPr>
          <w:rFonts w:eastAsia="Malgun Gothic"/>
          <w:b/>
          <w:bCs/>
        </w:rPr>
        <w:t xml:space="preserve">Proposal </w:t>
      </w:r>
      <w:r>
        <w:rPr>
          <w:rFonts w:eastAsia="Malgun Gothic"/>
          <w:b/>
          <w:bCs/>
        </w:rPr>
        <w:t>8</w:t>
      </w:r>
      <w:r w:rsidRPr="002F41F9">
        <w:rPr>
          <w:rFonts w:eastAsia="Malgun Gothic"/>
          <w:b/>
          <w:bCs/>
        </w:rPr>
        <w:t>:</w:t>
      </w:r>
      <w:r>
        <w:rPr>
          <w:rFonts w:eastAsia="Malgun Gothic"/>
          <w:b/>
          <w:bCs/>
        </w:rPr>
        <w:t xml:space="preserve"> The behaviour of SBFD capable UE on legacy slot format configurations, </w:t>
      </w:r>
      <w:r w:rsidRPr="002F41F9">
        <w:rPr>
          <w:rFonts w:eastAsia="Malgun Gothic"/>
          <w:b/>
          <w:bCs/>
          <w:i/>
        </w:rPr>
        <w:t>TDD-UL-DL-ConfigDedicated</w:t>
      </w:r>
      <w:r w:rsidRPr="002F41F9">
        <w:rPr>
          <w:rFonts w:eastAsia="Malgun Gothic"/>
          <w:b/>
          <w:bCs/>
        </w:rPr>
        <w:t xml:space="preserve"> and SFI in DCI format 2_0 configurations</w:t>
      </w:r>
      <w:r>
        <w:rPr>
          <w:rFonts w:eastAsia="Malgun Gothic"/>
          <w:b/>
          <w:bCs/>
        </w:rPr>
        <w:t xml:space="preserve"> are:</w:t>
      </w:r>
    </w:p>
    <w:p w14:paraId="52F165B0" w14:textId="77777777" w:rsidR="00DE5666" w:rsidRDefault="00DE5666" w:rsidP="00DE5666">
      <w:pPr>
        <w:pStyle w:val="ListParagraph"/>
        <w:numPr>
          <w:ilvl w:val="0"/>
          <w:numId w:val="42"/>
        </w:numPr>
        <w:spacing w:after="0"/>
        <w:rPr>
          <w:rFonts w:eastAsia="Malgun Gothic"/>
          <w:b/>
          <w:bCs/>
        </w:rPr>
      </w:pPr>
      <w:r>
        <w:rPr>
          <w:rFonts w:eastAsia="Malgun Gothic"/>
          <w:b/>
          <w:bCs/>
        </w:rPr>
        <w:t>For Flexible OFDM symbols: Follow legacy behaviour, i.e., use the Flexible OFDM symbols as DL or UL as per the indication in the legacy slot format configurations.</w:t>
      </w:r>
    </w:p>
    <w:p w14:paraId="11D6E862" w14:textId="77777777" w:rsidR="00DE5666" w:rsidRDefault="00DE5666" w:rsidP="00DE5666">
      <w:pPr>
        <w:pStyle w:val="ListParagraph"/>
        <w:numPr>
          <w:ilvl w:val="0"/>
          <w:numId w:val="42"/>
        </w:numPr>
        <w:spacing w:after="0"/>
        <w:rPr>
          <w:rFonts w:eastAsia="Malgun Gothic"/>
          <w:b/>
          <w:bCs/>
        </w:rPr>
      </w:pPr>
      <w:r>
        <w:rPr>
          <w:rFonts w:eastAsia="Malgun Gothic"/>
          <w:b/>
          <w:bCs/>
        </w:rPr>
        <w:t>For SBFD OFDM symbols configured on Flexible OFDM symbols: Deactivate the subband with the opposite link direction as the link direction indicated by the legacy slot format configurations. If guardbands are configured, the guardbands are used for DL or UL if the legacy slot format configurations indicate the OFDM symbol to be DL or UL respectively.</w:t>
      </w:r>
    </w:p>
    <w:p w14:paraId="7C9DAA1A" w14:textId="77777777" w:rsidR="00DE5666" w:rsidRPr="00002DB3" w:rsidRDefault="00DE5666" w:rsidP="00DE5666">
      <w:pPr>
        <w:pStyle w:val="ListParagraph"/>
        <w:numPr>
          <w:ilvl w:val="0"/>
          <w:numId w:val="42"/>
        </w:numPr>
        <w:spacing w:after="0"/>
        <w:rPr>
          <w:rFonts w:eastAsia="Malgun Gothic"/>
          <w:b/>
          <w:bCs/>
        </w:rPr>
      </w:pPr>
      <w:r>
        <w:rPr>
          <w:rFonts w:eastAsia="Malgun Gothic"/>
          <w:b/>
          <w:bCs/>
        </w:rPr>
        <w:t>For SBFD OFDM symbols configured on DL OFDM symbols: Ignore the indication in the legacy slot format configurations.</w:t>
      </w:r>
    </w:p>
    <w:p w14:paraId="4793919E" w14:textId="77777777" w:rsidR="00DE5666" w:rsidRDefault="00DE5666" w:rsidP="00DE5666">
      <w:pPr>
        <w:spacing w:after="0"/>
        <w:rPr>
          <w:rFonts w:eastAsia="Malgun Gothic"/>
          <w:b/>
          <w:bCs/>
        </w:rPr>
      </w:pPr>
    </w:p>
    <w:p w14:paraId="3F355D8A" w14:textId="77777777" w:rsidR="00DE5666" w:rsidRPr="00A51084" w:rsidRDefault="00DE5666" w:rsidP="00DE5666">
      <w:pPr>
        <w:spacing w:after="0"/>
        <w:rPr>
          <w:rFonts w:eastAsia="Batang" w:cstheme="minorHAnsi"/>
          <w:b/>
          <w:bCs/>
          <w:lang w:eastAsia="zh-CN"/>
        </w:rPr>
      </w:pPr>
      <w:r w:rsidRPr="00A51084">
        <w:rPr>
          <w:rFonts w:eastAsia="Batang" w:cstheme="minorHAnsi"/>
          <w:b/>
          <w:bCs/>
          <w:lang w:eastAsia="zh-CN"/>
        </w:rPr>
        <w:t xml:space="preserve">Proposal </w:t>
      </w:r>
      <w:r>
        <w:rPr>
          <w:rFonts w:eastAsia="Batang" w:cstheme="minorHAnsi"/>
          <w:b/>
          <w:bCs/>
          <w:lang w:eastAsia="zh-CN"/>
        </w:rPr>
        <w:t>9</w:t>
      </w:r>
      <w:r w:rsidRPr="00A51084">
        <w:rPr>
          <w:rFonts w:eastAsia="Batang" w:cstheme="minorHAnsi"/>
          <w:b/>
          <w:bCs/>
          <w:lang w:eastAsia="zh-CN"/>
        </w:rPr>
        <w:t xml:space="preserve">: </w:t>
      </w:r>
      <w:r>
        <w:rPr>
          <w:rFonts w:eastAsia="Batang" w:cstheme="minorHAnsi"/>
          <w:b/>
          <w:bCs/>
          <w:lang w:eastAsia="zh-CN"/>
        </w:rPr>
        <w:t>Use</w:t>
      </w:r>
      <w:r w:rsidRPr="00A51084">
        <w:rPr>
          <w:rFonts w:eastAsia="Batang" w:cstheme="minorHAnsi"/>
          <w:b/>
          <w:bCs/>
          <w:lang w:eastAsia="zh-CN"/>
        </w:rPr>
        <w:t xml:space="preserve"> a Mirror Image FDRA</w:t>
      </w:r>
      <w:r>
        <w:rPr>
          <w:rFonts w:eastAsia="Batang" w:cstheme="minorHAnsi"/>
          <w:b/>
          <w:bCs/>
          <w:lang w:eastAsia="zh-CN"/>
        </w:rPr>
        <w:t xml:space="preserve"> for PDSCH resource allocation in {DUD}</w:t>
      </w:r>
      <w:r w:rsidRPr="00A51084">
        <w:rPr>
          <w:rFonts w:eastAsia="Batang" w:cstheme="minorHAnsi"/>
          <w:b/>
          <w:bCs/>
          <w:lang w:eastAsia="zh-CN"/>
        </w:rPr>
        <w:t>, where the DL Grant indicates a 1</w:t>
      </w:r>
      <w:r w:rsidRPr="00A51084">
        <w:rPr>
          <w:rFonts w:eastAsia="Batang" w:cstheme="minorHAnsi"/>
          <w:b/>
          <w:bCs/>
          <w:vertAlign w:val="superscript"/>
          <w:lang w:eastAsia="zh-CN"/>
        </w:rPr>
        <w:t>st</w:t>
      </w:r>
      <w:r w:rsidRPr="00A51084">
        <w:rPr>
          <w:rFonts w:eastAsia="Batang" w:cstheme="minorHAnsi"/>
          <w:b/>
          <w:bCs/>
          <w:lang w:eastAsia="zh-CN"/>
        </w:rPr>
        <w:t xml:space="preserve"> set of RBs and a 2</w:t>
      </w:r>
      <w:r w:rsidRPr="00A51084">
        <w:rPr>
          <w:rFonts w:eastAsia="Batang" w:cstheme="minorHAnsi"/>
          <w:b/>
          <w:bCs/>
          <w:vertAlign w:val="superscript"/>
          <w:lang w:eastAsia="zh-CN"/>
        </w:rPr>
        <w:t>nd</w:t>
      </w:r>
      <w:r w:rsidRPr="00A51084">
        <w:rPr>
          <w:rFonts w:eastAsia="Batang" w:cstheme="minorHAnsi"/>
          <w:b/>
          <w:bCs/>
          <w:lang w:eastAsia="zh-CN"/>
        </w:rPr>
        <w:t xml:space="preserve"> set of RBs is determined by reflecting the 1</w:t>
      </w:r>
      <w:r w:rsidRPr="00A51084">
        <w:rPr>
          <w:rFonts w:eastAsia="Batang" w:cstheme="minorHAnsi"/>
          <w:b/>
          <w:bCs/>
          <w:vertAlign w:val="superscript"/>
          <w:lang w:eastAsia="zh-CN"/>
        </w:rPr>
        <w:t>st</w:t>
      </w:r>
      <w:r w:rsidRPr="00A51084">
        <w:rPr>
          <w:rFonts w:eastAsia="Batang" w:cstheme="minorHAnsi"/>
          <w:b/>
          <w:bCs/>
          <w:lang w:eastAsia="zh-CN"/>
        </w:rPr>
        <w:t xml:space="preserve"> set of RBs across the </w:t>
      </w:r>
      <w:r w:rsidRPr="00A51084">
        <w:rPr>
          <w:rFonts w:eastAsia="Batang" w:cstheme="minorHAnsi"/>
          <w:b/>
          <w:bCs/>
          <w:lang w:eastAsia="zh-CN"/>
        </w:rPr>
        <w:lastRenderedPageBreak/>
        <w:t>middle of the BWP.  The scheduled PDSCH occupies the 1</w:t>
      </w:r>
      <w:r w:rsidRPr="00A51084">
        <w:rPr>
          <w:rFonts w:eastAsia="Batang" w:cstheme="minorHAnsi"/>
          <w:b/>
          <w:bCs/>
          <w:vertAlign w:val="superscript"/>
          <w:lang w:eastAsia="zh-CN"/>
        </w:rPr>
        <w:t>st</w:t>
      </w:r>
      <w:r w:rsidRPr="00A51084">
        <w:rPr>
          <w:rFonts w:eastAsia="Batang" w:cstheme="minorHAnsi"/>
          <w:b/>
          <w:bCs/>
          <w:lang w:eastAsia="zh-CN"/>
        </w:rPr>
        <w:t xml:space="preserve"> set and the 2</w:t>
      </w:r>
      <w:r w:rsidRPr="00A51084">
        <w:rPr>
          <w:rFonts w:eastAsia="Batang" w:cstheme="minorHAnsi"/>
          <w:b/>
          <w:bCs/>
          <w:vertAlign w:val="superscript"/>
          <w:lang w:eastAsia="zh-CN"/>
        </w:rPr>
        <w:t>nd</w:t>
      </w:r>
      <w:r w:rsidRPr="00A51084">
        <w:rPr>
          <w:rFonts w:eastAsia="Batang" w:cstheme="minorHAnsi"/>
          <w:b/>
          <w:bCs/>
          <w:lang w:eastAsia="zh-CN"/>
        </w:rPr>
        <w:t xml:space="preserve"> sets of RBs.  The Mirror Image FDRA can be enabled or disabled in the DL Grant.</w:t>
      </w:r>
    </w:p>
    <w:p w14:paraId="2BD303D8" w14:textId="77777777" w:rsidR="00DE5666" w:rsidRDefault="00DE5666" w:rsidP="00DE5666">
      <w:pPr>
        <w:spacing w:after="0"/>
        <w:rPr>
          <w:rFonts w:eastAsia="Batang" w:cstheme="minorBidi"/>
          <w:lang w:eastAsia="zh-CN"/>
        </w:rPr>
      </w:pPr>
    </w:p>
    <w:p w14:paraId="403871C0" w14:textId="77777777" w:rsidR="00DE5666" w:rsidRPr="006646C2" w:rsidRDefault="00DE5666" w:rsidP="00DE5666">
      <w:pPr>
        <w:spacing w:after="0"/>
        <w:rPr>
          <w:rFonts w:eastAsia="Batang" w:cstheme="minorHAnsi"/>
          <w:b/>
          <w:bCs/>
          <w:lang w:eastAsia="zh-CN"/>
        </w:rPr>
      </w:pPr>
      <w:r w:rsidRPr="006646C2">
        <w:rPr>
          <w:rFonts w:eastAsia="Batang" w:cstheme="minorHAnsi"/>
          <w:b/>
          <w:bCs/>
          <w:lang w:eastAsia="zh-CN"/>
        </w:rPr>
        <w:t xml:space="preserve">Proposal </w:t>
      </w:r>
      <w:r>
        <w:rPr>
          <w:rFonts w:eastAsia="Batang" w:cstheme="minorHAnsi"/>
          <w:b/>
          <w:bCs/>
          <w:lang w:eastAsia="zh-CN"/>
        </w:rPr>
        <w:t>10</w:t>
      </w:r>
      <w:r w:rsidRPr="006646C2">
        <w:rPr>
          <w:rFonts w:eastAsia="Batang" w:cstheme="minorHAnsi"/>
          <w:b/>
          <w:bCs/>
          <w:lang w:eastAsia="zh-CN"/>
        </w:rPr>
        <w:t xml:space="preserve">: For fractional RBG </w:t>
      </w:r>
      <w:r w:rsidRPr="006646C2">
        <w:rPr>
          <w:rFonts w:eastAsia="Batang" w:cstheme="minorBidi"/>
          <w:b/>
          <w:bCs/>
          <w:lang w:eastAsia="zh-CN"/>
        </w:rPr>
        <w:t xml:space="preserve">due to unaligned boundaries between SBFD subbands </w:t>
      </w:r>
      <w:r w:rsidRPr="006646C2">
        <w:rPr>
          <w:rFonts w:eastAsia="Batang" w:cstheme="minorHAnsi"/>
          <w:b/>
          <w:bCs/>
          <w:lang w:eastAsia="zh-CN"/>
        </w:rPr>
        <w:t>and RBG:</w:t>
      </w:r>
    </w:p>
    <w:p w14:paraId="5070A698" w14:textId="77777777" w:rsidR="00DE5666" w:rsidRPr="006646C2" w:rsidRDefault="00DE5666" w:rsidP="00DE5666">
      <w:pPr>
        <w:pStyle w:val="ListParagraph"/>
        <w:numPr>
          <w:ilvl w:val="0"/>
          <w:numId w:val="32"/>
        </w:numPr>
        <w:spacing w:after="0"/>
        <w:jc w:val="both"/>
        <w:rPr>
          <w:rFonts w:eastAsia="Batang" w:cstheme="minorBidi"/>
          <w:b/>
          <w:bCs/>
          <w:lang w:eastAsia="zh-CN"/>
        </w:rPr>
      </w:pPr>
      <w:r w:rsidRPr="006646C2">
        <w:rPr>
          <w:rFonts w:eastAsia="Batang" w:cstheme="minorBidi"/>
          <w:b/>
          <w:bCs/>
          <w:lang w:eastAsia="zh-CN"/>
        </w:rPr>
        <w:t>The Part of the DL RBG inside the DL subband can be used</w:t>
      </w:r>
      <w:r>
        <w:rPr>
          <w:rFonts w:eastAsia="Batang" w:cstheme="minorBidi"/>
          <w:b/>
          <w:bCs/>
          <w:lang w:eastAsia="zh-CN"/>
        </w:rPr>
        <w:t>.</w:t>
      </w:r>
    </w:p>
    <w:p w14:paraId="0CB3F8E0" w14:textId="77777777" w:rsidR="00DE5666" w:rsidRPr="006646C2" w:rsidRDefault="00DE5666" w:rsidP="00DE5666">
      <w:pPr>
        <w:pStyle w:val="ListParagraph"/>
        <w:numPr>
          <w:ilvl w:val="0"/>
          <w:numId w:val="32"/>
        </w:numPr>
        <w:spacing w:after="0"/>
        <w:jc w:val="both"/>
        <w:rPr>
          <w:rFonts w:eastAsia="Batang" w:cstheme="minorBidi"/>
          <w:b/>
          <w:bCs/>
          <w:lang w:eastAsia="zh-CN"/>
        </w:rPr>
      </w:pPr>
      <w:r w:rsidRPr="006646C2">
        <w:rPr>
          <w:rFonts w:eastAsia="Batang" w:cstheme="minorBidi"/>
          <w:b/>
          <w:bCs/>
          <w:lang w:eastAsia="zh-CN"/>
        </w:rPr>
        <w:t>The Part of the UL RBG inside the UL subband can be used</w:t>
      </w:r>
      <w:r>
        <w:rPr>
          <w:rFonts w:eastAsia="Batang" w:cstheme="minorBidi"/>
          <w:b/>
          <w:bCs/>
          <w:lang w:eastAsia="zh-CN"/>
        </w:rPr>
        <w:t>.</w:t>
      </w:r>
    </w:p>
    <w:p w14:paraId="6F5F732D" w14:textId="77777777" w:rsidR="00DE5666" w:rsidRPr="006646C2" w:rsidRDefault="00DE5666" w:rsidP="00DE5666">
      <w:pPr>
        <w:spacing w:after="0"/>
        <w:rPr>
          <w:rFonts w:eastAsia="Batang" w:cstheme="minorHAnsi"/>
          <w:b/>
          <w:bCs/>
          <w:lang w:eastAsia="zh-CN"/>
        </w:rPr>
      </w:pPr>
    </w:p>
    <w:p w14:paraId="3BD28254" w14:textId="77777777" w:rsidR="00DE5666" w:rsidRPr="006646C2" w:rsidRDefault="00DE5666" w:rsidP="00DE5666">
      <w:pPr>
        <w:spacing w:after="0"/>
        <w:rPr>
          <w:rFonts w:eastAsia="Batang" w:cstheme="minorHAnsi"/>
          <w:b/>
          <w:bCs/>
          <w:lang w:eastAsia="zh-CN"/>
        </w:rPr>
      </w:pPr>
      <w:r w:rsidRPr="006646C2">
        <w:rPr>
          <w:rFonts w:eastAsia="Batang" w:cstheme="minorHAnsi"/>
          <w:b/>
          <w:bCs/>
          <w:lang w:eastAsia="zh-CN"/>
        </w:rPr>
        <w:t xml:space="preserve">Proposal </w:t>
      </w:r>
      <w:r>
        <w:rPr>
          <w:rFonts w:eastAsia="Batang" w:cstheme="minorHAnsi"/>
          <w:b/>
          <w:bCs/>
          <w:lang w:eastAsia="zh-CN"/>
        </w:rPr>
        <w:t>11</w:t>
      </w:r>
      <w:r w:rsidRPr="006646C2">
        <w:rPr>
          <w:rFonts w:eastAsia="Batang" w:cstheme="minorHAnsi"/>
          <w:b/>
          <w:bCs/>
          <w:lang w:eastAsia="zh-CN"/>
        </w:rPr>
        <w:t xml:space="preserve">: For fractional CSI-RS resource </w:t>
      </w:r>
      <w:r w:rsidRPr="006646C2">
        <w:rPr>
          <w:rFonts w:eastAsia="Batang" w:cstheme="minorBidi"/>
          <w:b/>
          <w:bCs/>
          <w:lang w:eastAsia="zh-CN"/>
        </w:rPr>
        <w:t xml:space="preserve">due to unaligned boundaries between SBFD subbands </w:t>
      </w:r>
      <w:r w:rsidRPr="006646C2">
        <w:rPr>
          <w:rFonts w:eastAsia="Batang" w:cstheme="minorHAnsi"/>
          <w:b/>
          <w:bCs/>
          <w:lang w:eastAsia="zh-CN"/>
        </w:rPr>
        <w:t>and CSI-RS resource, only the CSI-RS resources within DL subband are valid.</w:t>
      </w:r>
    </w:p>
    <w:p w14:paraId="15DEA975" w14:textId="77777777" w:rsidR="00DE5666" w:rsidRPr="006646C2" w:rsidRDefault="00DE5666" w:rsidP="00DE5666">
      <w:pPr>
        <w:spacing w:after="0"/>
        <w:rPr>
          <w:rFonts w:eastAsia="Batang" w:cstheme="minorHAnsi"/>
          <w:b/>
          <w:bCs/>
          <w:lang w:eastAsia="zh-CN"/>
        </w:rPr>
      </w:pPr>
    </w:p>
    <w:p w14:paraId="1A17B849" w14:textId="77777777" w:rsidR="00DE5666" w:rsidRPr="006646C2" w:rsidRDefault="00DE5666" w:rsidP="00DE5666">
      <w:pPr>
        <w:spacing w:after="0"/>
        <w:rPr>
          <w:rFonts w:eastAsia="Batang" w:cstheme="minorHAnsi"/>
          <w:b/>
          <w:bCs/>
          <w:lang w:eastAsia="zh-CN"/>
        </w:rPr>
      </w:pPr>
      <w:r w:rsidRPr="006646C2">
        <w:rPr>
          <w:rFonts w:eastAsia="Batang" w:cstheme="minorHAnsi"/>
          <w:b/>
          <w:bCs/>
          <w:lang w:eastAsia="zh-CN"/>
        </w:rPr>
        <w:t xml:space="preserve">Proposal </w:t>
      </w:r>
      <w:r>
        <w:rPr>
          <w:rFonts w:eastAsia="Batang" w:cstheme="minorHAnsi"/>
          <w:b/>
          <w:bCs/>
          <w:lang w:eastAsia="zh-CN"/>
        </w:rPr>
        <w:t>12</w:t>
      </w:r>
      <w:r w:rsidRPr="006646C2">
        <w:rPr>
          <w:rFonts w:eastAsia="Batang" w:cstheme="minorHAnsi"/>
          <w:b/>
          <w:bCs/>
          <w:lang w:eastAsia="zh-CN"/>
        </w:rPr>
        <w:t xml:space="preserve">: For fractional CSI subband </w:t>
      </w:r>
      <w:r w:rsidRPr="006646C2">
        <w:rPr>
          <w:rFonts w:eastAsia="Batang" w:cstheme="minorBidi"/>
          <w:b/>
          <w:bCs/>
          <w:lang w:eastAsia="zh-CN"/>
        </w:rPr>
        <w:t xml:space="preserve">due to unaligned boundaries between SBFD subbands </w:t>
      </w:r>
      <w:r w:rsidRPr="006646C2">
        <w:rPr>
          <w:rFonts w:eastAsia="Batang" w:cstheme="minorHAnsi"/>
          <w:b/>
          <w:bCs/>
          <w:lang w:eastAsia="zh-CN"/>
        </w:rPr>
        <w:t>and CSI subband, the corresponding CSI report is derived based on CSI-RS resources that excludes CSI-RS resources outside of DL subbands.</w:t>
      </w:r>
    </w:p>
    <w:p w14:paraId="1B0586A3" w14:textId="77777777" w:rsidR="00DE5666" w:rsidRPr="006646C2" w:rsidRDefault="00DE5666" w:rsidP="00DE5666">
      <w:pPr>
        <w:spacing w:after="0"/>
        <w:rPr>
          <w:rFonts w:eastAsia="Batang" w:cstheme="minorHAnsi"/>
          <w:b/>
          <w:bCs/>
          <w:lang w:eastAsia="zh-CN"/>
        </w:rPr>
      </w:pPr>
    </w:p>
    <w:p w14:paraId="3E0AE4F2" w14:textId="77777777" w:rsidR="00DE5666" w:rsidRPr="006646C2" w:rsidRDefault="00DE5666" w:rsidP="00DE5666">
      <w:pPr>
        <w:spacing w:after="0"/>
        <w:rPr>
          <w:rFonts w:eastAsia="Batang" w:cstheme="minorHAnsi"/>
          <w:b/>
          <w:bCs/>
          <w:lang w:eastAsia="zh-CN"/>
        </w:rPr>
      </w:pPr>
      <w:r w:rsidRPr="006646C2">
        <w:rPr>
          <w:rFonts w:eastAsia="Batang" w:cstheme="minorHAnsi"/>
          <w:b/>
          <w:bCs/>
          <w:lang w:eastAsia="zh-CN"/>
        </w:rPr>
        <w:t>Proposal 1</w:t>
      </w:r>
      <w:r>
        <w:rPr>
          <w:rFonts w:eastAsia="Batang" w:cstheme="minorHAnsi"/>
          <w:b/>
          <w:bCs/>
          <w:lang w:eastAsia="zh-CN"/>
        </w:rPr>
        <w:t>3</w:t>
      </w:r>
      <w:r w:rsidRPr="006646C2">
        <w:rPr>
          <w:rFonts w:eastAsia="Batang" w:cstheme="minorHAnsi"/>
          <w:b/>
          <w:bCs/>
          <w:lang w:eastAsia="zh-CN"/>
        </w:rPr>
        <w:t xml:space="preserve">: For fractional PRG </w:t>
      </w:r>
      <w:r w:rsidRPr="006646C2">
        <w:rPr>
          <w:rFonts w:eastAsia="Batang" w:cstheme="minorBidi"/>
          <w:b/>
          <w:bCs/>
          <w:lang w:eastAsia="zh-CN"/>
        </w:rPr>
        <w:t xml:space="preserve">due to unaligned boundaries between SBFD subbands </w:t>
      </w:r>
      <w:r w:rsidRPr="006646C2">
        <w:rPr>
          <w:rFonts w:eastAsia="Batang" w:cstheme="minorHAnsi"/>
          <w:b/>
          <w:bCs/>
          <w:lang w:eastAsia="zh-CN"/>
        </w:rPr>
        <w:t>and PRG, the part of the DL PRG inside the DL subband can be used.</w:t>
      </w:r>
    </w:p>
    <w:p w14:paraId="42FDE790" w14:textId="77777777" w:rsidR="00DE5666" w:rsidRDefault="00DE5666" w:rsidP="00DE5666">
      <w:pPr>
        <w:spacing w:after="0"/>
        <w:rPr>
          <w:rFonts w:eastAsia="Batang" w:cstheme="minorHAnsi"/>
          <w:lang w:eastAsia="zh-CN"/>
        </w:rPr>
      </w:pPr>
    </w:p>
    <w:p w14:paraId="630D6B71" w14:textId="77777777" w:rsidR="00DE5666" w:rsidRPr="002027BB" w:rsidRDefault="00DE5666" w:rsidP="00DE5666">
      <w:pPr>
        <w:rPr>
          <w:b/>
          <w:bCs/>
          <w:lang w:eastAsia="zh-CN"/>
        </w:rPr>
      </w:pPr>
      <w:r w:rsidRPr="002027BB">
        <w:rPr>
          <w:b/>
          <w:bCs/>
          <w:lang w:eastAsia="zh-CN"/>
        </w:rPr>
        <w:t>Proposal 1</w:t>
      </w:r>
      <w:r>
        <w:rPr>
          <w:b/>
          <w:bCs/>
          <w:lang w:eastAsia="zh-CN"/>
        </w:rPr>
        <w:t>4</w:t>
      </w:r>
      <w:r w:rsidRPr="002027BB">
        <w:rPr>
          <w:b/>
          <w:bCs/>
          <w:lang w:eastAsia="zh-CN"/>
        </w:rPr>
        <w:t xml:space="preserve">: </w:t>
      </w:r>
      <w:r>
        <w:rPr>
          <w:b/>
          <w:bCs/>
          <w:lang w:eastAsia="zh-CN"/>
        </w:rPr>
        <w:t>For transmission of channel across SBFD and non-SBFD slot, s</w:t>
      </w:r>
      <w:r w:rsidRPr="002027BB">
        <w:rPr>
          <w:b/>
          <w:bCs/>
          <w:lang w:eastAsia="zh-CN"/>
        </w:rPr>
        <w:t>ince dropping or postponing DL/UL channel with RBs outside of DL/UL subbands in SBFD slot leads to inefficient use of resources, which go against the justifications of the WI, they should not be considered further.</w:t>
      </w:r>
    </w:p>
    <w:p w14:paraId="7A2E7B24" w14:textId="77777777" w:rsidR="00DE5666" w:rsidRPr="00075DB7" w:rsidRDefault="00DE5666" w:rsidP="00DE5666">
      <w:pPr>
        <w:rPr>
          <w:b/>
          <w:bCs/>
          <w:lang w:eastAsia="zh-CN"/>
        </w:rPr>
      </w:pPr>
      <w:r w:rsidRPr="00075DB7">
        <w:rPr>
          <w:b/>
          <w:bCs/>
          <w:lang w:eastAsia="zh-CN"/>
        </w:rPr>
        <w:t>Proposal 1</w:t>
      </w:r>
      <w:r>
        <w:rPr>
          <w:b/>
          <w:bCs/>
          <w:lang w:eastAsia="zh-CN"/>
        </w:rPr>
        <w:t>5</w:t>
      </w:r>
      <w:r w:rsidRPr="00075DB7">
        <w:rPr>
          <w:b/>
          <w:bCs/>
          <w:lang w:eastAsia="zh-CN"/>
        </w:rPr>
        <w:t>: For transmissions across SBFD and non-SBFD OFDM symbols in different slots, where the DL/UL channel of the transmissions have RBs outside of DL/UL subbands in SBFD slots, consider the following options:</w:t>
      </w:r>
    </w:p>
    <w:p w14:paraId="64371447" w14:textId="77777777" w:rsidR="00DE5666" w:rsidRPr="00075DB7" w:rsidRDefault="00DE5666" w:rsidP="00DE5666">
      <w:pPr>
        <w:pStyle w:val="ListParagraph"/>
        <w:numPr>
          <w:ilvl w:val="0"/>
          <w:numId w:val="34"/>
        </w:numPr>
        <w:rPr>
          <w:b/>
          <w:bCs/>
          <w:lang w:eastAsia="zh-CN"/>
        </w:rPr>
      </w:pPr>
      <w:r w:rsidRPr="00075DB7">
        <w:rPr>
          <w:b/>
          <w:bCs/>
          <w:lang w:eastAsia="zh-CN"/>
        </w:rPr>
        <w:t xml:space="preserve">Option 1: Separate FDRA determination for SBFD slots and non-SBFD slots. </w:t>
      </w:r>
    </w:p>
    <w:p w14:paraId="3011DFE8" w14:textId="77777777" w:rsidR="00DE5666" w:rsidRPr="00075DB7" w:rsidRDefault="00DE5666" w:rsidP="00DE5666">
      <w:pPr>
        <w:pStyle w:val="ListParagraph"/>
        <w:numPr>
          <w:ilvl w:val="1"/>
          <w:numId w:val="34"/>
        </w:numPr>
        <w:rPr>
          <w:b/>
          <w:bCs/>
          <w:lang w:eastAsia="zh-CN"/>
        </w:rPr>
      </w:pPr>
      <w:r w:rsidRPr="00075DB7">
        <w:rPr>
          <w:b/>
          <w:bCs/>
          <w:lang w:eastAsia="zh-CN"/>
        </w:rPr>
        <w:t>Option 1-1: Separate FDRA configurations/indications for SBFD slots and non-SBFD slots</w:t>
      </w:r>
    </w:p>
    <w:p w14:paraId="38C78147" w14:textId="77777777" w:rsidR="00DE5666" w:rsidRPr="00075DB7" w:rsidRDefault="00DE5666" w:rsidP="00DE5666">
      <w:pPr>
        <w:pStyle w:val="ListParagraph"/>
        <w:numPr>
          <w:ilvl w:val="1"/>
          <w:numId w:val="34"/>
        </w:numPr>
        <w:rPr>
          <w:b/>
          <w:bCs/>
          <w:lang w:eastAsia="zh-CN"/>
        </w:rPr>
      </w:pPr>
      <w:r w:rsidRPr="00075DB7">
        <w:rPr>
          <w:b/>
          <w:bCs/>
          <w:lang w:eastAsia="zh-CN"/>
        </w:rPr>
        <w:t xml:space="preserve">Option 1-2: Separate frequency resources determined for SBFD slots and non-SBFD slots based on single FDRA configuration/indication </w:t>
      </w:r>
    </w:p>
    <w:p w14:paraId="58B74AE5" w14:textId="77777777" w:rsidR="00DE5666" w:rsidRPr="00075DB7" w:rsidRDefault="00DE5666" w:rsidP="00DE5666">
      <w:pPr>
        <w:pStyle w:val="ListParagraph"/>
        <w:numPr>
          <w:ilvl w:val="1"/>
          <w:numId w:val="34"/>
        </w:numPr>
        <w:rPr>
          <w:b/>
          <w:bCs/>
          <w:lang w:eastAsia="zh-CN"/>
        </w:rPr>
      </w:pPr>
      <w:r w:rsidRPr="00075DB7">
        <w:rPr>
          <w:b/>
          <w:bCs/>
          <w:lang w:eastAsia="zh-CN"/>
        </w:rPr>
        <w:t>Option 1-3: single FDRA configuration/indication and RB offset(s)</w:t>
      </w:r>
    </w:p>
    <w:p w14:paraId="0AC125AF" w14:textId="77777777" w:rsidR="00DE5666" w:rsidRDefault="00DE5666" w:rsidP="00DE5666">
      <w:pPr>
        <w:pStyle w:val="ListParagraph"/>
        <w:numPr>
          <w:ilvl w:val="0"/>
          <w:numId w:val="34"/>
        </w:numPr>
        <w:rPr>
          <w:b/>
          <w:bCs/>
          <w:lang w:eastAsia="zh-CN"/>
        </w:rPr>
      </w:pPr>
      <w:r w:rsidRPr="00075DB7">
        <w:rPr>
          <w:b/>
          <w:bCs/>
          <w:lang w:eastAsia="zh-CN"/>
        </w:rPr>
        <w:t xml:space="preserve">Option 2: Perform rate matching or puncturing on the RBs outside DL/UL subbands for DL/UL channels/signals. </w:t>
      </w:r>
    </w:p>
    <w:p w14:paraId="2ECF7308" w14:textId="77777777" w:rsidR="00DE5666" w:rsidRDefault="00DE5666" w:rsidP="00DE5666">
      <w:pPr>
        <w:spacing w:after="0"/>
        <w:rPr>
          <w:lang w:val="en-US"/>
        </w:rPr>
      </w:pPr>
    </w:p>
    <w:p w14:paraId="796792A3" w14:textId="77777777" w:rsidR="00DE5666" w:rsidRPr="00AA031D" w:rsidRDefault="00DE5666" w:rsidP="00DE5666">
      <w:pPr>
        <w:rPr>
          <w:b/>
          <w:bCs/>
          <w:lang w:eastAsia="zh-CN"/>
        </w:rPr>
      </w:pPr>
      <w:r w:rsidRPr="00AA031D">
        <w:rPr>
          <w:b/>
          <w:bCs/>
          <w:lang w:eastAsia="zh-CN"/>
        </w:rPr>
        <w:t>Proposal 1</w:t>
      </w:r>
      <w:r>
        <w:rPr>
          <w:b/>
          <w:bCs/>
          <w:lang w:eastAsia="zh-CN"/>
        </w:rPr>
        <w:t>6</w:t>
      </w:r>
      <w:r w:rsidRPr="00AA031D">
        <w:rPr>
          <w:b/>
          <w:bCs/>
          <w:lang w:eastAsia="zh-CN"/>
        </w:rPr>
        <w:t>: The gNB can configure the following CSI report for SBFD UE:</w:t>
      </w:r>
    </w:p>
    <w:p w14:paraId="15716BE2" w14:textId="77777777" w:rsidR="00DE5666" w:rsidRPr="00AA031D" w:rsidRDefault="00DE5666" w:rsidP="00DE5666">
      <w:pPr>
        <w:pStyle w:val="ListParagraph"/>
        <w:numPr>
          <w:ilvl w:val="0"/>
          <w:numId w:val="36"/>
        </w:numPr>
        <w:rPr>
          <w:b/>
          <w:bCs/>
          <w:lang w:eastAsia="zh-CN"/>
        </w:rPr>
      </w:pPr>
      <w:r w:rsidRPr="00AA031D">
        <w:rPr>
          <w:b/>
          <w:bCs/>
          <w:lang w:eastAsia="zh-CN"/>
        </w:rPr>
        <w:t>Configuration 1: Two CSI-ReportConfigs, where one is associated with SBFD symbols and the other is associated with non-SBFD symbols</w:t>
      </w:r>
    </w:p>
    <w:p w14:paraId="3B446989" w14:textId="77777777" w:rsidR="00DE5666" w:rsidRPr="00AA031D" w:rsidRDefault="00DE5666" w:rsidP="00DE5666">
      <w:pPr>
        <w:pStyle w:val="ListParagraph"/>
        <w:numPr>
          <w:ilvl w:val="1"/>
          <w:numId w:val="36"/>
        </w:numPr>
        <w:rPr>
          <w:b/>
          <w:bCs/>
          <w:lang w:eastAsia="zh-CN"/>
        </w:rPr>
      </w:pPr>
      <w:r w:rsidRPr="00AA031D">
        <w:rPr>
          <w:b/>
          <w:bCs/>
          <w:lang w:eastAsia="zh-CN"/>
        </w:rPr>
        <w:t>Configuration 1-1: One CSI-ReportConfig is associated with a CSI-RS restricted to SBFD symbols only and the second CSI-ReportConfig is associated with a second CSI-RS restricted to non-SBFD symbols only;</w:t>
      </w:r>
    </w:p>
    <w:p w14:paraId="4A917B98" w14:textId="77777777" w:rsidR="00DE5666" w:rsidRPr="00AA031D" w:rsidRDefault="00DE5666" w:rsidP="00DE5666">
      <w:pPr>
        <w:pStyle w:val="ListParagraph"/>
        <w:numPr>
          <w:ilvl w:val="1"/>
          <w:numId w:val="36"/>
        </w:numPr>
        <w:rPr>
          <w:b/>
          <w:bCs/>
          <w:lang w:eastAsia="zh-CN"/>
        </w:rPr>
      </w:pPr>
      <w:r w:rsidRPr="00AA031D">
        <w:rPr>
          <w:b/>
          <w:bCs/>
          <w:lang w:eastAsia="zh-CN"/>
        </w:rPr>
        <w:t>Configuration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14:paraId="4A3F535B" w14:textId="77777777" w:rsidR="00DE5666" w:rsidRPr="00AA031D" w:rsidRDefault="00DE5666" w:rsidP="00DE5666">
      <w:pPr>
        <w:pStyle w:val="ListParagraph"/>
        <w:numPr>
          <w:ilvl w:val="0"/>
          <w:numId w:val="36"/>
        </w:numPr>
        <w:rPr>
          <w:b/>
          <w:bCs/>
          <w:lang w:eastAsia="zh-CN"/>
        </w:rPr>
      </w:pPr>
      <w:r w:rsidRPr="00AA031D">
        <w:rPr>
          <w:b/>
          <w:bCs/>
          <w:lang w:eastAsia="zh-CN"/>
        </w:rPr>
        <w:t>Configuration 2: One CSI-ReportConfig is associated with two CSI-RSs which are restricted to SBFD symbols and non-SBFD symbols respectively. Separate CSI measurements are derived based on the first and second CSI-RSs respectively.</w:t>
      </w:r>
    </w:p>
    <w:p w14:paraId="7A6D9B6D" w14:textId="77777777" w:rsidR="00DE5666" w:rsidRDefault="00DE5666" w:rsidP="00DE5666">
      <w:pPr>
        <w:spacing w:after="0"/>
        <w:rPr>
          <w:lang w:val="en-US"/>
        </w:rPr>
      </w:pPr>
    </w:p>
    <w:p w14:paraId="238D38C7" w14:textId="77777777" w:rsidR="00DE5666" w:rsidRPr="00853FF7" w:rsidRDefault="00DE5666" w:rsidP="00DE5666">
      <w:pPr>
        <w:spacing w:after="0"/>
        <w:rPr>
          <w:b/>
          <w:bCs/>
          <w:lang w:val="en-US"/>
        </w:rPr>
      </w:pPr>
      <w:r w:rsidRPr="00853FF7">
        <w:rPr>
          <w:b/>
          <w:bCs/>
          <w:lang w:val="en-US"/>
        </w:rPr>
        <w:t>Proposal 1</w:t>
      </w:r>
      <w:r>
        <w:rPr>
          <w:b/>
          <w:bCs/>
          <w:lang w:val="en-US"/>
        </w:rPr>
        <w:t>7</w:t>
      </w:r>
      <w:r w:rsidRPr="00853FF7">
        <w:rPr>
          <w:b/>
          <w:bCs/>
          <w:lang w:val="en-US"/>
        </w:rPr>
        <w:t>: Support different TCI state indications for transmissions in SBFD and non-SBFD OFDM symbols.</w:t>
      </w:r>
    </w:p>
    <w:p w14:paraId="283CC2DC" w14:textId="77777777" w:rsidR="00DE5666" w:rsidRDefault="00DE5666" w:rsidP="00DE5666">
      <w:pPr>
        <w:spacing w:after="0"/>
        <w:rPr>
          <w:rFonts w:eastAsia="Batang" w:cstheme="minorBidi"/>
          <w:lang w:eastAsia="zh-CN"/>
        </w:rPr>
      </w:pPr>
    </w:p>
    <w:p w14:paraId="0B235A39" w14:textId="77777777" w:rsidR="00DE5666" w:rsidRPr="005B3984" w:rsidRDefault="00DE5666" w:rsidP="00DE5666">
      <w:pPr>
        <w:spacing w:after="0"/>
        <w:rPr>
          <w:rFonts w:eastAsia="Batang" w:cstheme="minorBidi"/>
          <w:b/>
          <w:bCs/>
          <w:lang w:eastAsia="zh-CN"/>
        </w:rPr>
      </w:pPr>
      <w:r w:rsidRPr="005B3984">
        <w:rPr>
          <w:rFonts w:eastAsia="Batang" w:cstheme="minorBidi"/>
          <w:b/>
          <w:bCs/>
          <w:lang w:eastAsia="zh-CN"/>
        </w:rPr>
        <w:t xml:space="preserve">Proposal </w:t>
      </w:r>
      <w:r>
        <w:rPr>
          <w:rFonts w:eastAsia="Batang" w:cstheme="minorBidi"/>
          <w:b/>
          <w:bCs/>
          <w:lang w:eastAsia="zh-CN"/>
        </w:rPr>
        <w:t>18</w:t>
      </w:r>
      <w:r w:rsidRPr="005B3984">
        <w:rPr>
          <w:rFonts w:eastAsia="Batang" w:cstheme="minorBidi"/>
          <w:b/>
          <w:bCs/>
          <w:lang w:eastAsia="zh-CN"/>
        </w:rPr>
        <w:t xml:space="preserve">: The CCEs of a CORESET that collides with </w:t>
      </w:r>
      <w:r>
        <w:rPr>
          <w:rFonts w:eastAsia="Batang" w:cstheme="minorBidi"/>
          <w:b/>
          <w:bCs/>
          <w:lang w:eastAsia="zh-CN"/>
        </w:rPr>
        <w:t>REs outside of D</w:t>
      </w:r>
      <w:r w:rsidRPr="005B3984">
        <w:rPr>
          <w:rFonts w:eastAsia="Batang" w:cstheme="minorBidi"/>
          <w:b/>
          <w:bCs/>
          <w:lang w:eastAsia="zh-CN"/>
        </w:rPr>
        <w:t>L subband are dropped and the Aggregation Levels (AL) of PDCCH candidates with these colliding CCEs are reduced to the nearest valid AL</w:t>
      </w:r>
      <w:r>
        <w:rPr>
          <w:rFonts w:eastAsia="Batang" w:cstheme="minorBidi"/>
          <w:b/>
          <w:bCs/>
          <w:lang w:eastAsia="zh-CN"/>
        </w:rPr>
        <w:t xml:space="preserve"> (i.e., Option 6)</w:t>
      </w:r>
      <w:r w:rsidRPr="005B3984">
        <w:rPr>
          <w:rFonts w:eastAsia="Batang" w:cstheme="minorBidi"/>
          <w:b/>
          <w:bCs/>
          <w:lang w:eastAsia="zh-CN"/>
        </w:rPr>
        <w:t>.</w:t>
      </w:r>
    </w:p>
    <w:p w14:paraId="6648F7F9" w14:textId="77777777" w:rsidR="00DE5666" w:rsidRDefault="00DE5666" w:rsidP="00DE5666">
      <w:pPr>
        <w:spacing w:after="0"/>
        <w:rPr>
          <w:rFonts w:eastAsia="Batang" w:cstheme="minorBidi"/>
          <w:lang w:eastAsia="zh-CN"/>
        </w:rPr>
      </w:pPr>
    </w:p>
    <w:p w14:paraId="313ACC72" w14:textId="77777777" w:rsidR="00DE5666" w:rsidRPr="00DE2859" w:rsidRDefault="00DE5666" w:rsidP="00DE5666">
      <w:pPr>
        <w:spacing w:after="0"/>
        <w:rPr>
          <w:rFonts w:eastAsia="Batang" w:cstheme="minorBidi"/>
          <w:b/>
          <w:bCs/>
          <w:lang w:eastAsia="zh-CN"/>
        </w:rPr>
      </w:pPr>
      <w:r w:rsidRPr="00DE2859">
        <w:rPr>
          <w:rFonts w:eastAsia="Batang" w:cstheme="minorBidi"/>
          <w:b/>
          <w:bCs/>
          <w:lang w:eastAsia="zh-CN"/>
        </w:rPr>
        <w:lastRenderedPageBreak/>
        <w:t xml:space="preserve">Proposal </w:t>
      </w:r>
      <w:r>
        <w:rPr>
          <w:rFonts w:eastAsia="Batang" w:cstheme="minorBidi"/>
          <w:b/>
          <w:bCs/>
          <w:lang w:eastAsia="zh-CN"/>
        </w:rPr>
        <w:t>19</w:t>
      </w:r>
      <w:r w:rsidRPr="00DE2859">
        <w:rPr>
          <w:rFonts w:eastAsia="Batang" w:cstheme="minorBidi"/>
          <w:b/>
          <w:bCs/>
          <w:lang w:eastAsia="zh-CN"/>
        </w:rPr>
        <w:t>: A CORESET with interleaved CCE that collide</w:t>
      </w:r>
      <w:r>
        <w:rPr>
          <w:rFonts w:eastAsia="Batang" w:cstheme="minorBidi"/>
          <w:b/>
          <w:bCs/>
          <w:lang w:eastAsia="zh-CN"/>
        </w:rPr>
        <w:t>s</w:t>
      </w:r>
      <w:r w:rsidRPr="00DE2859">
        <w:rPr>
          <w:rFonts w:eastAsia="Batang" w:cstheme="minorBidi"/>
          <w:b/>
          <w:bCs/>
          <w:lang w:eastAsia="zh-CN"/>
        </w:rPr>
        <w:t xml:space="preserve"> with </w:t>
      </w:r>
      <w:r>
        <w:rPr>
          <w:rFonts w:eastAsia="Batang" w:cstheme="minorBidi"/>
          <w:b/>
          <w:bCs/>
          <w:lang w:eastAsia="zh-CN"/>
        </w:rPr>
        <w:t xml:space="preserve">a </w:t>
      </w:r>
      <w:r w:rsidRPr="00DE2859">
        <w:rPr>
          <w:rFonts w:eastAsia="Batang" w:cstheme="minorBidi"/>
          <w:b/>
          <w:bCs/>
          <w:lang w:eastAsia="zh-CN"/>
        </w:rPr>
        <w:t>UL subband and/or guard subband is changed to a CORESET with non-interleaved CCE to minimise the number of impacted CCE and</w:t>
      </w:r>
      <w:r>
        <w:rPr>
          <w:rFonts w:eastAsia="Batang" w:cstheme="minorBidi"/>
          <w:b/>
          <w:bCs/>
          <w:lang w:eastAsia="zh-CN"/>
        </w:rPr>
        <w:t xml:space="preserve"> impacted </w:t>
      </w:r>
      <w:r w:rsidRPr="00DE2859">
        <w:rPr>
          <w:rFonts w:eastAsia="Batang" w:cstheme="minorBidi"/>
          <w:b/>
          <w:bCs/>
          <w:lang w:eastAsia="zh-CN"/>
        </w:rPr>
        <w:t>PDCCH candidates in the CORESET.</w:t>
      </w:r>
    </w:p>
    <w:p w14:paraId="37C202C9" w14:textId="77777777" w:rsidR="00DE5666" w:rsidRDefault="00DE5666" w:rsidP="00DE5666">
      <w:pPr>
        <w:spacing w:after="0"/>
        <w:rPr>
          <w:rFonts w:eastAsia="Batang" w:cstheme="minorBidi"/>
          <w:lang w:eastAsia="zh-CN"/>
        </w:rPr>
      </w:pPr>
    </w:p>
    <w:p w14:paraId="2E70AB0A" w14:textId="77777777" w:rsidR="00DE5666" w:rsidRPr="00706C80" w:rsidRDefault="00DE5666" w:rsidP="00DE5666">
      <w:pPr>
        <w:spacing w:after="0"/>
        <w:rPr>
          <w:rFonts w:eastAsia="Batang" w:cstheme="minorBidi"/>
          <w:b/>
          <w:bCs/>
          <w:lang w:eastAsia="zh-CN"/>
        </w:rPr>
      </w:pPr>
      <w:r w:rsidRPr="00706C80">
        <w:rPr>
          <w:rFonts w:eastAsia="Batang" w:cstheme="minorBidi"/>
          <w:b/>
          <w:bCs/>
          <w:lang w:eastAsia="zh-CN"/>
        </w:rPr>
        <w:t xml:space="preserve">Proposal </w:t>
      </w:r>
      <w:r>
        <w:rPr>
          <w:rFonts w:eastAsia="Batang" w:cstheme="minorBidi"/>
          <w:b/>
          <w:bCs/>
          <w:lang w:eastAsia="zh-CN"/>
        </w:rPr>
        <w:t>20</w:t>
      </w:r>
      <w:r w:rsidRPr="00706C80">
        <w:rPr>
          <w:rFonts w:eastAsia="Batang" w:cstheme="minorBidi"/>
          <w:b/>
          <w:bCs/>
          <w:lang w:eastAsia="zh-CN"/>
        </w:rPr>
        <w:t>: Transmission across SBFD and non-SBFD OFDM symbols in a slot is allowed.</w:t>
      </w:r>
    </w:p>
    <w:p w14:paraId="335E79E6" w14:textId="77777777" w:rsidR="00DE5666" w:rsidRPr="00706C80" w:rsidRDefault="00DE5666" w:rsidP="00DE5666">
      <w:pPr>
        <w:spacing w:after="0"/>
        <w:rPr>
          <w:rFonts w:eastAsia="Batang" w:cstheme="minorBidi"/>
          <w:b/>
          <w:bCs/>
          <w:lang w:eastAsia="zh-CN"/>
        </w:rPr>
      </w:pPr>
    </w:p>
    <w:p w14:paraId="4A77292C" w14:textId="77777777" w:rsidR="00DE5666" w:rsidRDefault="00DE5666" w:rsidP="00DE5666">
      <w:pPr>
        <w:spacing w:after="0"/>
        <w:rPr>
          <w:rFonts w:eastAsia="Batang" w:cstheme="minorBidi"/>
          <w:b/>
          <w:bCs/>
          <w:lang w:eastAsia="zh-CN"/>
        </w:rPr>
      </w:pPr>
      <w:r w:rsidRPr="00706C80">
        <w:rPr>
          <w:rFonts w:eastAsia="Batang" w:cstheme="minorBidi"/>
          <w:b/>
          <w:bCs/>
          <w:lang w:eastAsia="zh-CN"/>
        </w:rPr>
        <w:t xml:space="preserve">Proposal </w:t>
      </w:r>
      <w:r>
        <w:rPr>
          <w:rFonts w:eastAsia="Batang" w:cstheme="minorBidi"/>
          <w:b/>
          <w:bCs/>
          <w:lang w:eastAsia="zh-CN"/>
        </w:rPr>
        <w:t>21</w:t>
      </w:r>
      <w:r w:rsidRPr="00706C80">
        <w:rPr>
          <w:rFonts w:eastAsia="Batang" w:cstheme="minorBidi"/>
          <w:b/>
          <w:bCs/>
          <w:lang w:eastAsia="zh-CN"/>
        </w:rPr>
        <w:t>: For transmission across SBFD and non-SBFD OFDM symbols in the same slot</w:t>
      </w:r>
      <w:r>
        <w:rPr>
          <w:rFonts w:eastAsia="Batang" w:cstheme="minorBidi"/>
          <w:b/>
          <w:bCs/>
          <w:lang w:eastAsia="zh-CN"/>
        </w:rPr>
        <w:t>, consider the following options:</w:t>
      </w:r>
    </w:p>
    <w:p w14:paraId="587354CD" w14:textId="77777777" w:rsidR="00DE5666" w:rsidRPr="008F61F1" w:rsidRDefault="00DE5666" w:rsidP="00DE5666">
      <w:pPr>
        <w:pStyle w:val="ListParagraph"/>
        <w:numPr>
          <w:ilvl w:val="0"/>
          <w:numId w:val="38"/>
        </w:numPr>
        <w:spacing w:after="0"/>
        <w:rPr>
          <w:rFonts w:eastAsia="Batang" w:cstheme="minorBidi"/>
          <w:b/>
          <w:bCs/>
          <w:lang w:eastAsia="zh-CN"/>
        </w:rPr>
      </w:pPr>
      <w:r w:rsidRPr="008F61F1">
        <w:rPr>
          <w:rFonts w:eastAsia="Batang" w:cstheme="minorBidi"/>
          <w:b/>
          <w:bCs/>
          <w:lang w:eastAsia="zh-CN"/>
        </w:rPr>
        <w:t xml:space="preserve">Option 1: The UE drops an UL transmission that starts in UL OFDM symbols and switches to SBFD OFDM symbols within a slot, </w:t>
      </w:r>
      <w:r>
        <w:rPr>
          <w:rFonts w:eastAsia="Batang" w:cstheme="minorBidi"/>
          <w:b/>
          <w:bCs/>
          <w:lang w:eastAsia="zh-CN"/>
        </w:rPr>
        <w:t xml:space="preserve">however the UE </w:t>
      </w:r>
      <w:r w:rsidRPr="008F61F1">
        <w:rPr>
          <w:rFonts w:eastAsia="Batang" w:cstheme="minorBidi"/>
          <w:b/>
          <w:bCs/>
          <w:lang w:eastAsia="zh-CN"/>
        </w:rPr>
        <w:t>transmits UL transmissions that starts in SBFD OFDM symbols and receive all DL reception.</w:t>
      </w:r>
    </w:p>
    <w:p w14:paraId="5B8911D1" w14:textId="77777777" w:rsidR="00DE5666" w:rsidRPr="008F61F1" w:rsidRDefault="00DE5666" w:rsidP="00DE5666">
      <w:pPr>
        <w:pStyle w:val="ListParagraph"/>
        <w:numPr>
          <w:ilvl w:val="0"/>
          <w:numId w:val="38"/>
        </w:numPr>
        <w:spacing w:after="0"/>
        <w:rPr>
          <w:rFonts w:eastAsia="Batang" w:cstheme="minorBidi"/>
          <w:b/>
          <w:bCs/>
          <w:lang w:eastAsia="zh-CN"/>
        </w:rPr>
      </w:pPr>
      <w:r w:rsidRPr="008F61F1">
        <w:rPr>
          <w:rFonts w:eastAsia="Batang" w:cstheme="minorBidi"/>
          <w:b/>
          <w:bCs/>
          <w:lang w:eastAsia="zh-CN"/>
        </w:rPr>
        <w:t xml:space="preserve">Option 2: The gNB indicates whether the transmission parameters, e.g., due the different antenna panel, change in the portions of the channel that are in SBFD and non-SBFD OFDM symbols.  </w:t>
      </w:r>
      <w:r>
        <w:rPr>
          <w:rFonts w:eastAsia="Batang" w:cstheme="minorBidi"/>
          <w:b/>
          <w:bCs/>
          <w:lang w:eastAsia="zh-CN"/>
        </w:rPr>
        <w:t>If there is a change in transmission parameters, t</w:t>
      </w:r>
      <w:r w:rsidRPr="008F61F1">
        <w:rPr>
          <w:rFonts w:eastAsia="Batang" w:cstheme="minorBidi"/>
          <w:b/>
          <w:bCs/>
          <w:lang w:eastAsia="zh-CN"/>
        </w:rPr>
        <w:t>he gNB further provides DMRS and different TCI state indications for the SBFD and non-SBFD portions of the channel.</w:t>
      </w:r>
    </w:p>
    <w:p w14:paraId="347D547F" w14:textId="77777777" w:rsidR="00DE5666" w:rsidRDefault="00DE5666" w:rsidP="00DE5666">
      <w:pPr>
        <w:spacing w:after="0"/>
        <w:rPr>
          <w:rFonts w:eastAsia="Batang" w:cstheme="minorBidi"/>
          <w:lang w:eastAsia="zh-CN"/>
        </w:rPr>
      </w:pPr>
    </w:p>
    <w:p w14:paraId="753FEDE0" w14:textId="77777777" w:rsidR="00DE5666" w:rsidRPr="00154103" w:rsidRDefault="00DE5666" w:rsidP="00DE5666">
      <w:pPr>
        <w:spacing w:after="0"/>
        <w:rPr>
          <w:b/>
          <w:bCs/>
          <w:lang w:val="en-US"/>
        </w:rPr>
      </w:pPr>
      <w:r w:rsidRPr="00154103">
        <w:rPr>
          <w:b/>
          <w:bCs/>
          <w:lang w:val="en-US"/>
        </w:rPr>
        <w:t xml:space="preserve">Proposal </w:t>
      </w:r>
      <w:r>
        <w:rPr>
          <w:b/>
          <w:bCs/>
          <w:lang w:val="en-US"/>
        </w:rPr>
        <w:t>22</w:t>
      </w:r>
      <w:r w:rsidRPr="00154103">
        <w:rPr>
          <w:b/>
          <w:bCs/>
          <w:lang w:val="en-US"/>
        </w:rPr>
        <w:t>: If DL &amp; UL messages collide in an SBFD slot, the UE prioriti</w:t>
      </w:r>
      <w:r>
        <w:rPr>
          <w:b/>
          <w:bCs/>
          <w:lang w:val="en-US"/>
        </w:rPr>
        <w:t>z</w:t>
      </w:r>
      <w:r w:rsidRPr="00154103">
        <w:rPr>
          <w:b/>
          <w:bCs/>
          <w:lang w:val="en-US"/>
        </w:rPr>
        <w:t>es the dynamically scheduled transmission over the semi-statically configured resources (e.g.</w:t>
      </w:r>
      <w:r>
        <w:rPr>
          <w:b/>
          <w:bCs/>
          <w:lang w:val="en-US"/>
        </w:rPr>
        <w:t>,</w:t>
      </w:r>
      <w:r w:rsidRPr="00154103">
        <w:rPr>
          <w:b/>
          <w:bCs/>
          <w:lang w:val="en-US"/>
        </w:rPr>
        <w:t xml:space="preserve"> PDCCH Search Space, SPS, CG-PUSCH)</w:t>
      </w:r>
      <w:r>
        <w:rPr>
          <w:b/>
          <w:bCs/>
          <w:lang w:val="en-US"/>
        </w:rPr>
        <w:t>.</w:t>
      </w:r>
    </w:p>
    <w:p w14:paraId="0E66BCFF" w14:textId="77777777" w:rsidR="00DE5666" w:rsidRDefault="00DE5666" w:rsidP="00DE5666">
      <w:pPr>
        <w:spacing w:after="0"/>
        <w:rPr>
          <w:rFonts w:eastAsia="Batang" w:cstheme="minorBidi"/>
          <w:lang w:eastAsia="zh-CN"/>
        </w:rPr>
      </w:pPr>
    </w:p>
    <w:p w14:paraId="4B2E44E9" w14:textId="77777777" w:rsidR="00DE5666" w:rsidRDefault="00DE5666" w:rsidP="00DE5666">
      <w:pPr>
        <w:spacing w:after="0"/>
        <w:rPr>
          <w:b/>
          <w:bCs/>
          <w:lang w:val="en-US"/>
        </w:rPr>
      </w:pPr>
      <w:r w:rsidRPr="00AB3AA5">
        <w:rPr>
          <w:b/>
          <w:bCs/>
          <w:lang w:val="en-US"/>
        </w:rPr>
        <w:t>Proposal 2</w:t>
      </w:r>
      <w:r>
        <w:rPr>
          <w:b/>
          <w:bCs/>
          <w:lang w:val="en-US"/>
        </w:rPr>
        <w:t>3</w:t>
      </w:r>
      <w:r w:rsidRPr="00AB3AA5">
        <w:rPr>
          <w:b/>
          <w:bCs/>
          <w:lang w:val="en-US"/>
        </w:rPr>
        <w:t xml:space="preserve">: At least allow CG-PUSCH and High L1 priority UL transmissions to be transmitted in SBFD OFDM symbols that </w:t>
      </w:r>
      <w:r>
        <w:rPr>
          <w:b/>
          <w:bCs/>
          <w:lang w:val="en-US"/>
        </w:rPr>
        <w:t>contains</w:t>
      </w:r>
      <w:r w:rsidRPr="00AB3AA5">
        <w:rPr>
          <w:b/>
          <w:bCs/>
          <w:lang w:val="en-US"/>
        </w:rPr>
        <w:t xml:space="preserve"> SSB.</w:t>
      </w:r>
    </w:p>
    <w:p w14:paraId="40B25930" w14:textId="77777777" w:rsidR="00DE5666" w:rsidRDefault="00DE5666" w:rsidP="00DE5666">
      <w:pPr>
        <w:spacing w:after="0"/>
        <w:rPr>
          <w:rFonts w:eastAsia="Batang" w:cstheme="minorBidi"/>
          <w:lang w:eastAsia="zh-CN"/>
        </w:rPr>
      </w:pPr>
    </w:p>
    <w:p w14:paraId="6C5012D1" w14:textId="77777777" w:rsidR="00DE5666" w:rsidRPr="00547D93" w:rsidRDefault="00DE5666" w:rsidP="00DE5666">
      <w:pPr>
        <w:rPr>
          <w:b/>
          <w:bCs/>
        </w:rPr>
      </w:pPr>
      <w:r w:rsidRPr="00547D93">
        <w:rPr>
          <w:b/>
          <w:bCs/>
        </w:rPr>
        <w:t>Proposal 2</w:t>
      </w:r>
      <w:r>
        <w:rPr>
          <w:b/>
          <w:bCs/>
        </w:rPr>
        <w:t>4</w:t>
      </w:r>
      <w:r w:rsidRPr="00547D93">
        <w:rPr>
          <w:b/>
          <w:bCs/>
        </w:rPr>
        <w:t>: Reduce inter subband CLI to SSB in SBFD OFDM symbols by disabling some of the RBs in the UL subband in OFDM symbols that overlap with the SSB</w:t>
      </w:r>
    </w:p>
    <w:p w14:paraId="650DED15" w14:textId="77777777" w:rsidR="00DE5666" w:rsidRPr="00DA4A66" w:rsidRDefault="00DE5666" w:rsidP="00DE5666">
      <w:pPr>
        <w:spacing w:after="0"/>
        <w:rPr>
          <w:b/>
          <w:bCs/>
        </w:rPr>
      </w:pPr>
      <w:r w:rsidRPr="00DA4A66">
        <w:rPr>
          <w:b/>
          <w:bCs/>
        </w:rPr>
        <w:t xml:space="preserve">Proposal </w:t>
      </w:r>
      <w:r>
        <w:rPr>
          <w:b/>
          <w:bCs/>
        </w:rPr>
        <w:t>25</w:t>
      </w:r>
      <w:r w:rsidRPr="00DA4A66">
        <w:rPr>
          <w:b/>
          <w:bCs/>
        </w:rPr>
        <w:t xml:space="preserve">: For operations where SSBs can reside in SBFD and non-SBFD OFDM symbols, apply an offset </w:t>
      </w:r>
      <w:r w:rsidRPr="00DA4A66">
        <w:rPr>
          <w:b/>
          <w:bCs/>
          <w:i/>
          <w:iCs/>
        </w:rPr>
        <w:sym w:font="Symbol" w:char="F044"/>
      </w:r>
      <w:r w:rsidRPr="00DA4A66">
        <w:rPr>
          <w:b/>
          <w:bCs/>
          <w:i/>
          <w:iCs/>
          <w:vertAlign w:val="subscript"/>
        </w:rPr>
        <w:t>SBFD</w:t>
      </w:r>
      <w:r w:rsidRPr="00DA4A66">
        <w:rPr>
          <w:b/>
          <w:bCs/>
        </w:rPr>
        <w:t xml:space="preserve"> to measurements for SSBs in SBFD OFDM symbols.</w:t>
      </w:r>
    </w:p>
    <w:p w14:paraId="624D29A0" w14:textId="77777777" w:rsidR="00DE5666" w:rsidRDefault="00DE5666" w:rsidP="00DE5666">
      <w:pPr>
        <w:spacing w:after="0"/>
      </w:pPr>
    </w:p>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F92F873" w14:textId="4AACAF00" w:rsidR="00C06535" w:rsidRDefault="00C06535" w:rsidP="00DB45E7">
      <w:r>
        <w:t xml:space="preserve">[1] </w:t>
      </w:r>
      <w:r w:rsidRPr="00C06535">
        <w:t>RP-234035</w:t>
      </w:r>
      <w:r>
        <w:t>, “</w:t>
      </w:r>
      <w:r w:rsidR="003004CE" w:rsidRPr="003004CE">
        <w:t>New WID: Evolution of NR duplex operation: Sub-band full duplex (SBFD)</w:t>
      </w:r>
      <w:r w:rsidR="003004CE">
        <w:t xml:space="preserve">,” </w:t>
      </w:r>
      <w:r w:rsidR="00CB1E05" w:rsidRPr="00CB1E05">
        <w:t>CMCC (Moderator, RAN1 VC)</w:t>
      </w:r>
      <w:r w:rsidR="00CB1E05">
        <w:t>, RAN</w:t>
      </w:r>
      <w:r w:rsidR="00536B2E">
        <w:t>#102</w:t>
      </w:r>
    </w:p>
    <w:p w14:paraId="65860051" w14:textId="11E98175" w:rsidR="00F2773D" w:rsidRDefault="00F2773D" w:rsidP="00DB45E7">
      <w:r>
        <w:t xml:space="preserve">[2] </w:t>
      </w:r>
      <w:r w:rsidRPr="00F2773D">
        <w:t>R1-2401654</w:t>
      </w:r>
      <w:r>
        <w:t xml:space="preserve">, </w:t>
      </w:r>
      <w:r w:rsidR="003C269F">
        <w:t>“</w:t>
      </w:r>
      <w:r w:rsidR="003C269F" w:rsidRPr="003C269F">
        <w:t>Summary #3 of SBFD TX/RX/measurement procedures</w:t>
      </w:r>
      <w:r w:rsidR="003C269F">
        <w:t>,”</w:t>
      </w:r>
      <w:r w:rsidR="00022048">
        <w:t xml:space="preserve"> </w:t>
      </w:r>
      <w:r w:rsidR="00022048" w:rsidRPr="00022048">
        <w:t>Moderator (CATT</w:t>
      </w:r>
      <w:r w:rsidR="00022048">
        <w:t>), RAN1#116</w:t>
      </w:r>
    </w:p>
    <w:p w14:paraId="138E47BA" w14:textId="49373200" w:rsidR="00903C48" w:rsidRDefault="00903C48" w:rsidP="00DB45E7">
      <w:r>
        <w:t>[</w:t>
      </w:r>
      <w:r w:rsidR="00F2773D">
        <w:t>3</w:t>
      </w:r>
      <w:r>
        <w:t xml:space="preserve">] </w:t>
      </w:r>
      <w:r w:rsidRPr="00903C48">
        <w:t>R1- 2300217</w:t>
      </w:r>
      <w:r>
        <w:t>, “</w:t>
      </w:r>
      <w:r w:rsidRPr="00903C48">
        <w:t>Discussion on subband non-overlapping full duplex</w:t>
      </w:r>
      <w:r>
        <w:t xml:space="preserve">,” </w:t>
      </w:r>
      <w:r w:rsidRPr="00903C48">
        <w:t xml:space="preserve">Spreadtrum </w:t>
      </w:r>
      <w:r>
        <w:t>, RAN1#112</w:t>
      </w:r>
    </w:p>
    <w:p w14:paraId="1E853CE8" w14:textId="0B4B99E6" w:rsidR="003B6AD5" w:rsidRDefault="003B6AD5" w:rsidP="00DB45E7">
      <w:r>
        <w:t>[</w:t>
      </w:r>
      <w:r w:rsidR="00F2773D">
        <w:t>4</w:t>
      </w:r>
      <w:r>
        <w:t xml:space="preserve">] </w:t>
      </w:r>
      <w:r w:rsidRPr="003B6AD5">
        <w:t>R1-2301570</w:t>
      </w:r>
      <w:r>
        <w:t>, “</w:t>
      </w:r>
      <w:r w:rsidRPr="003B6AD5">
        <w:t>On subband non-overlapping full duplex for NR</w:t>
      </w:r>
      <w:r>
        <w:t>,” Nokia, RAN1#112</w:t>
      </w:r>
    </w:p>
    <w:sectPr w:rsidR="003B6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12432" w14:textId="77777777" w:rsidR="002A4C3E" w:rsidRDefault="002A4C3E">
      <w:r>
        <w:separator/>
      </w:r>
    </w:p>
  </w:endnote>
  <w:endnote w:type="continuationSeparator" w:id="0">
    <w:p w14:paraId="6E9BAF52" w14:textId="77777777" w:rsidR="002A4C3E" w:rsidRDefault="002A4C3E">
      <w:r>
        <w:continuationSeparator/>
      </w:r>
    </w:p>
  </w:endnote>
  <w:endnote w:type="continuationNotice" w:id="1">
    <w:p w14:paraId="0BAB04FD" w14:textId="77777777" w:rsidR="002A4C3E" w:rsidRDefault="002A4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A2192" w14:textId="77777777" w:rsidR="002A4C3E" w:rsidRDefault="002A4C3E">
      <w:r>
        <w:separator/>
      </w:r>
    </w:p>
  </w:footnote>
  <w:footnote w:type="continuationSeparator" w:id="0">
    <w:p w14:paraId="3011E130" w14:textId="77777777" w:rsidR="002A4C3E" w:rsidRDefault="002A4C3E">
      <w:r>
        <w:continuationSeparator/>
      </w:r>
    </w:p>
  </w:footnote>
  <w:footnote w:type="continuationNotice" w:id="1">
    <w:p w14:paraId="37202BE5" w14:textId="77777777" w:rsidR="002A4C3E" w:rsidRDefault="002A4C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C6234D5"/>
    <w:multiLevelType w:val="hybridMultilevel"/>
    <w:tmpl w:val="FEDA9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71EE7"/>
    <w:multiLevelType w:val="hybridMultilevel"/>
    <w:tmpl w:val="8458A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7265C"/>
    <w:multiLevelType w:val="hybridMultilevel"/>
    <w:tmpl w:val="84B21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3205E9"/>
    <w:multiLevelType w:val="hybridMultilevel"/>
    <w:tmpl w:val="D946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AB7539"/>
    <w:multiLevelType w:val="hybridMultilevel"/>
    <w:tmpl w:val="ABF6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C0DBF"/>
    <w:multiLevelType w:val="hybridMultilevel"/>
    <w:tmpl w:val="14568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0260CD"/>
    <w:multiLevelType w:val="hybridMultilevel"/>
    <w:tmpl w:val="A46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6D3C67"/>
    <w:multiLevelType w:val="hybridMultilevel"/>
    <w:tmpl w:val="0692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1" w15:restartNumberingAfterBreak="0">
    <w:nsid w:val="4CC90AAE"/>
    <w:multiLevelType w:val="hybridMultilevel"/>
    <w:tmpl w:val="8864F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64667A"/>
    <w:multiLevelType w:val="hybridMultilevel"/>
    <w:tmpl w:val="612E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8162C5"/>
    <w:multiLevelType w:val="hybridMultilevel"/>
    <w:tmpl w:val="BB16E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804BB1"/>
    <w:multiLevelType w:val="hybridMultilevel"/>
    <w:tmpl w:val="1332E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121F83"/>
    <w:multiLevelType w:val="hybridMultilevel"/>
    <w:tmpl w:val="4CF843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450DEF"/>
    <w:multiLevelType w:val="hybridMultilevel"/>
    <w:tmpl w:val="6C5A1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3A45AB"/>
    <w:multiLevelType w:val="hybridMultilevel"/>
    <w:tmpl w:val="DC462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979460">
    <w:abstractNumId w:val="27"/>
  </w:num>
  <w:num w:numId="2" w16cid:durableId="1859392001">
    <w:abstractNumId w:val="23"/>
  </w:num>
  <w:num w:numId="3" w16cid:durableId="1258297050">
    <w:abstractNumId w:val="20"/>
  </w:num>
  <w:num w:numId="4" w16cid:durableId="1745452044">
    <w:abstractNumId w:val="6"/>
  </w:num>
  <w:num w:numId="5" w16cid:durableId="2119642789">
    <w:abstractNumId w:val="2"/>
  </w:num>
  <w:num w:numId="6" w16cid:durableId="302128279">
    <w:abstractNumId w:val="14"/>
  </w:num>
  <w:num w:numId="7" w16cid:durableId="379936624">
    <w:abstractNumId w:val="39"/>
  </w:num>
  <w:num w:numId="8" w16cid:durableId="1651715487">
    <w:abstractNumId w:val="25"/>
  </w:num>
  <w:num w:numId="9" w16cid:durableId="1219972987">
    <w:abstractNumId w:val="18"/>
  </w:num>
  <w:num w:numId="10" w16cid:durableId="1617057637">
    <w:abstractNumId w:val="15"/>
  </w:num>
  <w:num w:numId="11" w16cid:durableId="520364208">
    <w:abstractNumId w:val="28"/>
  </w:num>
  <w:num w:numId="12" w16cid:durableId="1560550854">
    <w:abstractNumId w:val="29"/>
  </w:num>
  <w:num w:numId="13" w16cid:durableId="455023558">
    <w:abstractNumId w:val="13"/>
  </w:num>
  <w:num w:numId="14" w16cid:durableId="329792385">
    <w:abstractNumId w:val="38"/>
  </w:num>
  <w:num w:numId="15" w16cid:durableId="282926121">
    <w:abstractNumId w:val="40"/>
  </w:num>
  <w:num w:numId="16" w16cid:durableId="1893421400">
    <w:abstractNumId w:val="31"/>
  </w:num>
  <w:num w:numId="17" w16cid:durableId="1651130020">
    <w:abstractNumId w:val="1"/>
  </w:num>
  <w:num w:numId="18" w16cid:durableId="1769304059">
    <w:abstractNumId w:val="26"/>
  </w:num>
  <w:num w:numId="19" w16cid:durableId="818108950">
    <w:abstractNumId w:val="19"/>
  </w:num>
  <w:num w:numId="20" w16cid:durableId="1731727483">
    <w:abstractNumId w:val="24"/>
  </w:num>
  <w:num w:numId="21" w16cid:durableId="2054963899">
    <w:abstractNumId w:val="19"/>
  </w:num>
  <w:num w:numId="22" w16cid:durableId="139805785">
    <w:abstractNumId w:val="35"/>
  </w:num>
  <w:num w:numId="23" w16cid:durableId="1428233616">
    <w:abstractNumId w:val="0"/>
  </w:num>
  <w:num w:numId="24" w16cid:durableId="1353603207">
    <w:abstractNumId w:val="11"/>
  </w:num>
  <w:num w:numId="25" w16cid:durableId="2132748753">
    <w:abstractNumId w:val="32"/>
  </w:num>
  <w:num w:numId="26" w16cid:durableId="386612927">
    <w:abstractNumId w:val="33"/>
  </w:num>
  <w:num w:numId="27" w16cid:durableId="602303542">
    <w:abstractNumId w:val="8"/>
  </w:num>
  <w:num w:numId="28" w16cid:durableId="1134834438">
    <w:abstractNumId w:val="30"/>
  </w:num>
  <w:num w:numId="29" w16cid:durableId="430050189">
    <w:abstractNumId w:val="36"/>
  </w:num>
  <w:num w:numId="30" w16cid:durableId="1032388908">
    <w:abstractNumId w:val="7"/>
  </w:num>
  <w:num w:numId="31" w16cid:durableId="2002657105">
    <w:abstractNumId w:val="4"/>
  </w:num>
  <w:num w:numId="32" w16cid:durableId="632490808">
    <w:abstractNumId w:val="10"/>
  </w:num>
  <w:num w:numId="33" w16cid:durableId="1712614165">
    <w:abstractNumId w:val="21"/>
  </w:num>
  <w:num w:numId="34" w16cid:durableId="310063586">
    <w:abstractNumId w:val="37"/>
  </w:num>
  <w:num w:numId="35" w16cid:durableId="723866287">
    <w:abstractNumId w:val="22"/>
  </w:num>
  <w:num w:numId="36" w16cid:durableId="1230118654">
    <w:abstractNumId w:val="9"/>
  </w:num>
  <w:num w:numId="37" w16cid:durableId="251283224">
    <w:abstractNumId w:val="17"/>
  </w:num>
  <w:num w:numId="38" w16cid:durableId="661394714">
    <w:abstractNumId w:val="16"/>
  </w:num>
  <w:num w:numId="39" w16cid:durableId="1619143943">
    <w:abstractNumId w:val="12"/>
  </w:num>
  <w:num w:numId="40" w16cid:durableId="407654011">
    <w:abstractNumId w:val="34"/>
  </w:num>
  <w:num w:numId="41" w16cid:durableId="1888100257">
    <w:abstractNumId w:val="3"/>
  </w:num>
  <w:num w:numId="42" w16cid:durableId="66231958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2DB3"/>
    <w:rsid w:val="000037B1"/>
    <w:rsid w:val="00003C06"/>
    <w:rsid w:val="00003E23"/>
    <w:rsid w:val="00003F25"/>
    <w:rsid w:val="00003F76"/>
    <w:rsid w:val="00005312"/>
    <w:rsid w:val="00005BE4"/>
    <w:rsid w:val="00005DB5"/>
    <w:rsid w:val="00006222"/>
    <w:rsid w:val="000079FC"/>
    <w:rsid w:val="000102FF"/>
    <w:rsid w:val="0001122A"/>
    <w:rsid w:val="0001157C"/>
    <w:rsid w:val="00011972"/>
    <w:rsid w:val="00012274"/>
    <w:rsid w:val="00012AC9"/>
    <w:rsid w:val="00012D96"/>
    <w:rsid w:val="000133EC"/>
    <w:rsid w:val="0001419F"/>
    <w:rsid w:val="00015C40"/>
    <w:rsid w:val="0001771F"/>
    <w:rsid w:val="00017A64"/>
    <w:rsid w:val="000210A9"/>
    <w:rsid w:val="00022048"/>
    <w:rsid w:val="00022060"/>
    <w:rsid w:val="00022C26"/>
    <w:rsid w:val="0002561C"/>
    <w:rsid w:val="00027483"/>
    <w:rsid w:val="00027DE7"/>
    <w:rsid w:val="00027F7F"/>
    <w:rsid w:val="0003151D"/>
    <w:rsid w:val="00031AA4"/>
    <w:rsid w:val="00032A02"/>
    <w:rsid w:val="0003307F"/>
    <w:rsid w:val="00034619"/>
    <w:rsid w:val="000347A0"/>
    <w:rsid w:val="00034A05"/>
    <w:rsid w:val="00034BE0"/>
    <w:rsid w:val="00035B49"/>
    <w:rsid w:val="000366AC"/>
    <w:rsid w:val="00036E46"/>
    <w:rsid w:val="00037FAD"/>
    <w:rsid w:val="00040836"/>
    <w:rsid w:val="00040B7B"/>
    <w:rsid w:val="000412C1"/>
    <w:rsid w:val="0004157F"/>
    <w:rsid w:val="00041A7F"/>
    <w:rsid w:val="00042C53"/>
    <w:rsid w:val="000437AE"/>
    <w:rsid w:val="00044753"/>
    <w:rsid w:val="00045485"/>
    <w:rsid w:val="000458D6"/>
    <w:rsid w:val="00045E6A"/>
    <w:rsid w:val="00046177"/>
    <w:rsid w:val="000464D2"/>
    <w:rsid w:val="00050083"/>
    <w:rsid w:val="00050202"/>
    <w:rsid w:val="00051AE3"/>
    <w:rsid w:val="00051FB9"/>
    <w:rsid w:val="000526BF"/>
    <w:rsid w:val="00052758"/>
    <w:rsid w:val="000567A4"/>
    <w:rsid w:val="00056C34"/>
    <w:rsid w:val="00057629"/>
    <w:rsid w:val="00057B16"/>
    <w:rsid w:val="00060A19"/>
    <w:rsid w:val="0006135B"/>
    <w:rsid w:val="0006204D"/>
    <w:rsid w:val="0006267A"/>
    <w:rsid w:val="00062DA9"/>
    <w:rsid w:val="00063E5F"/>
    <w:rsid w:val="00063EB5"/>
    <w:rsid w:val="000645C6"/>
    <w:rsid w:val="00064660"/>
    <w:rsid w:val="000657A3"/>
    <w:rsid w:val="00065CAD"/>
    <w:rsid w:val="00067574"/>
    <w:rsid w:val="0007057E"/>
    <w:rsid w:val="00070C43"/>
    <w:rsid w:val="00070CB1"/>
    <w:rsid w:val="00071A2D"/>
    <w:rsid w:val="00072D63"/>
    <w:rsid w:val="00073DFD"/>
    <w:rsid w:val="0007415F"/>
    <w:rsid w:val="00075598"/>
    <w:rsid w:val="00075DB7"/>
    <w:rsid w:val="0007693D"/>
    <w:rsid w:val="000771C1"/>
    <w:rsid w:val="000772E2"/>
    <w:rsid w:val="0007744F"/>
    <w:rsid w:val="00077F0A"/>
    <w:rsid w:val="00080250"/>
    <w:rsid w:val="00080E3B"/>
    <w:rsid w:val="00081217"/>
    <w:rsid w:val="0008324D"/>
    <w:rsid w:val="0008411B"/>
    <w:rsid w:val="0008466A"/>
    <w:rsid w:val="0008487C"/>
    <w:rsid w:val="00085823"/>
    <w:rsid w:val="00086054"/>
    <w:rsid w:val="00086D91"/>
    <w:rsid w:val="0008721F"/>
    <w:rsid w:val="0008736F"/>
    <w:rsid w:val="0008737C"/>
    <w:rsid w:val="00087A3B"/>
    <w:rsid w:val="00087D3A"/>
    <w:rsid w:val="0009061A"/>
    <w:rsid w:val="0009120A"/>
    <w:rsid w:val="00091DAB"/>
    <w:rsid w:val="0009209F"/>
    <w:rsid w:val="00092A5C"/>
    <w:rsid w:val="000930E8"/>
    <w:rsid w:val="0009344C"/>
    <w:rsid w:val="00093601"/>
    <w:rsid w:val="00093C6E"/>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35CB"/>
    <w:rsid w:val="000A519B"/>
    <w:rsid w:val="000A6020"/>
    <w:rsid w:val="000A670D"/>
    <w:rsid w:val="000A7A61"/>
    <w:rsid w:val="000A7C02"/>
    <w:rsid w:val="000B059C"/>
    <w:rsid w:val="000B2C0D"/>
    <w:rsid w:val="000B2C86"/>
    <w:rsid w:val="000B3732"/>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A74"/>
    <w:rsid w:val="000C0CCB"/>
    <w:rsid w:val="000C1295"/>
    <w:rsid w:val="000C2901"/>
    <w:rsid w:val="000C2AC0"/>
    <w:rsid w:val="000C34E2"/>
    <w:rsid w:val="000C3B1C"/>
    <w:rsid w:val="000C3B27"/>
    <w:rsid w:val="000C4993"/>
    <w:rsid w:val="000C5A23"/>
    <w:rsid w:val="000C5BBA"/>
    <w:rsid w:val="000C5BC4"/>
    <w:rsid w:val="000C5E5F"/>
    <w:rsid w:val="000C634D"/>
    <w:rsid w:val="000C67BA"/>
    <w:rsid w:val="000C6905"/>
    <w:rsid w:val="000D1824"/>
    <w:rsid w:val="000D18C6"/>
    <w:rsid w:val="000D2641"/>
    <w:rsid w:val="000D2C5E"/>
    <w:rsid w:val="000D2E23"/>
    <w:rsid w:val="000D31C5"/>
    <w:rsid w:val="000D4257"/>
    <w:rsid w:val="000D47AF"/>
    <w:rsid w:val="000D49B2"/>
    <w:rsid w:val="000D5DAC"/>
    <w:rsid w:val="000D60F8"/>
    <w:rsid w:val="000D639E"/>
    <w:rsid w:val="000D6B13"/>
    <w:rsid w:val="000D6E32"/>
    <w:rsid w:val="000D7219"/>
    <w:rsid w:val="000D73C0"/>
    <w:rsid w:val="000D7B2E"/>
    <w:rsid w:val="000E12B8"/>
    <w:rsid w:val="000E2A73"/>
    <w:rsid w:val="000E2F80"/>
    <w:rsid w:val="000E3563"/>
    <w:rsid w:val="000E373D"/>
    <w:rsid w:val="000E383A"/>
    <w:rsid w:val="000E678E"/>
    <w:rsid w:val="000E76C0"/>
    <w:rsid w:val="000F0284"/>
    <w:rsid w:val="000F0589"/>
    <w:rsid w:val="000F0B4D"/>
    <w:rsid w:val="000F0E79"/>
    <w:rsid w:val="000F183A"/>
    <w:rsid w:val="000F2691"/>
    <w:rsid w:val="000F34C5"/>
    <w:rsid w:val="000F5A6E"/>
    <w:rsid w:val="000F7D30"/>
    <w:rsid w:val="001005BC"/>
    <w:rsid w:val="00100846"/>
    <w:rsid w:val="00101ACA"/>
    <w:rsid w:val="00102B6D"/>
    <w:rsid w:val="00103160"/>
    <w:rsid w:val="00103CE7"/>
    <w:rsid w:val="001041EA"/>
    <w:rsid w:val="00104C9E"/>
    <w:rsid w:val="0010548F"/>
    <w:rsid w:val="001056B6"/>
    <w:rsid w:val="001056F6"/>
    <w:rsid w:val="00105BF5"/>
    <w:rsid w:val="00106793"/>
    <w:rsid w:val="00106D5C"/>
    <w:rsid w:val="00106DB8"/>
    <w:rsid w:val="00106E4E"/>
    <w:rsid w:val="001074FE"/>
    <w:rsid w:val="00107DE8"/>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87F"/>
    <w:rsid w:val="001219AE"/>
    <w:rsid w:val="00121CA3"/>
    <w:rsid w:val="001220CC"/>
    <w:rsid w:val="001234F1"/>
    <w:rsid w:val="00123B0E"/>
    <w:rsid w:val="00123C2E"/>
    <w:rsid w:val="00124B6B"/>
    <w:rsid w:val="00124FCC"/>
    <w:rsid w:val="001262A5"/>
    <w:rsid w:val="001265E2"/>
    <w:rsid w:val="00126B43"/>
    <w:rsid w:val="001318A8"/>
    <w:rsid w:val="001318C4"/>
    <w:rsid w:val="00131F38"/>
    <w:rsid w:val="001324D1"/>
    <w:rsid w:val="001332F8"/>
    <w:rsid w:val="00133DF7"/>
    <w:rsid w:val="00133F0F"/>
    <w:rsid w:val="001343BB"/>
    <w:rsid w:val="00134478"/>
    <w:rsid w:val="00134569"/>
    <w:rsid w:val="001347DA"/>
    <w:rsid w:val="00134885"/>
    <w:rsid w:val="00134BD6"/>
    <w:rsid w:val="00135149"/>
    <w:rsid w:val="00135334"/>
    <w:rsid w:val="00136D18"/>
    <w:rsid w:val="00136D8B"/>
    <w:rsid w:val="00136DE8"/>
    <w:rsid w:val="00136F5B"/>
    <w:rsid w:val="0014010F"/>
    <w:rsid w:val="001415AE"/>
    <w:rsid w:val="001432C0"/>
    <w:rsid w:val="00144192"/>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EE5"/>
    <w:rsid w:val="00160371"/>
    <w:rsid w:val="00161730"/>
    <w:rsid w:val="00162258"/>
    <w:rsid w:val="001623C0"/>
    <w:rsid w:val="0016276D"/>
    <w:rsid w:val="001641D6"/>
    <w:rsid w:val="001673F9"/>
    <w:rsid w:val="001703DF"/>
    <w:rsid w:val="00170F46"/>
    <w:rsid w:val="00171BCC"/>
    <w:rsid w:val="00172BE2"/>
    <w:rsid w:val="001736F1"/>
    <w:rsid w:val="00173B87"/>
    <w:rsid w:val="00173C0F"/>
    <w:rsid w:val="00174FBB"/>
    <w:rsid w:val="00175576"/>
    <w:rsid w:val="001759AC"/>
    <w:rsid w:val="0017730E"/>
    <w:rsid w:val="001773FC"/>
    <w:rsid w:val="00177C0E"/>
    <w:rsid w:val="00180FB8"/>
    <w:rsid w:val="001812DC"/>
    <w:rsid w:val="001812ED"/>
    <w:rsid w:val="00181FBE"/>
    <w:rsid w:val="00182533"/>
    <w:rsid w:val="001836A4"/>
    <w:rsid w:val="0018507A"/>
    <w:rsid w:val="00186F8F"/>
    <w:rsid w:val="0018756C"/>
    <w:rsid w:val="00187EC9"/>
    <w:rsid w:val="0019013D"/>
    <w:rsid w:val="00190E15"/>
    <w:rsid w:val="00191488"/>
    <w:rsid w:val="0019153B"/>
    <w:rsid w:val="001918D8"/>
    <w:rsid w:val="0019216C"/>
    <w:rsid w:val="0019256C"/>
    <w:rsid w:val="0019292B"/>
    <w:rsid w:val="001947D1"/>
    <w:rsid w:val="0019605F"/>
    <w:rsid w:val="00196366"/>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6CBA"/>
    <w:rsid w:val="001A7756"/>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A73"/>
    <w:rsid w:val="001E1CB7"/>
    <w:rsid w:val="001E2301"/>
    <w:rsid w:val="001E3640"/>
    <w:rsid w:val="001E39B1"/>
    <w:rsid w:val="001E3A4F"/>
    <w:rsid w:val="001E3CC4"/>
    <w:rsid w:val="001E3DE4"/>
    <w:rsid w:val="001E507C"/>
    <w:rsid w:val="001E554C"/>
    <w:rsid w:val="001E577C"/>
    <w:rsid w:val="001E6315"/>
    <w:rsid w:val="001E6E71"/>
    <w:rsid w:val="001E799D"/>
    <w:rsid w:val="001E7FB9"/>
    <w:rsid w:val="001F04F2"/>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38"/>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70B0"/>
    <w:rsid w:val="0022789E"/>
    <w:rsid w:val="00230140"/>
    <w:rsid w:val="0023091B"/>
    <w:rsid w:val="00232D32"/>
    <w:rsid w:val="002330D3"/>
    <w:rsid w:val="00233BCA"/>
    <w:rsid w:val="00233C06"/>
    <w:rsid w:val="00233CA5"/>
    <w:rsid w:val="002342D7"/>
    <w:rsid w:val="00234C06"/>
    <w:rsid w:val="002350EB"/>
    <w:rsid w:val="00235274"/>
    <w:rsid w:val="00235516"/>
    <w:rsid w:val="00235C81"/>
    <w:rsid w:val="00236790"/>
    <w:rsid w:val="00237449"/>
    <w:rsid w:val="00237476"/>
    <w:rsid w:val="00240132"/>
    <w:rsid w:val="002402DA"/>
    <w:rsid w:val="002419B9"/>
    <w:rsid w:val="00241A2E"/>
    <w:rsid w:val="002422B7"/>
    <w:rsid w:val="0024263F"/>
    <w:rsid w:val="00242E15"/>
    <w:rsid w:val="002441DB"/>
    <w:rsid w:val="00245218"/>
    <w:rsid w:val="0024533F"/>
    <w:rsid w:val="0024616B"/>
    <w:rsid w:val="002473F2"/>
    <w:rsid w:val="0024780F"/>
    <w:rsid w:val="00247DE6"/>
    <w:rsid w:val="00250AF7"/>
    <w:rsid w:val="00250B34"/>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22BC"/>
    <w:rsid w:val="00262B65"/>
    <w:rsid w:val="00263605"/>
    <w:rsid w:val="0026394C"/>
    <w:rsid w:val="00263CA8"/>
    <w:rsid w:val="00265437"/>
    <w:rsid w:val="00265523"/>
    <w:rsid w:val="0026656B"/>
    <w:rsid w:val="00267310"/>
    <w:rsid w:val="002679C5"/>
    <w:rsid w:val="00270216"/>
    <w:rsid w:val="0027208C"/>
    <w:rsid w:val="0027318F"/>
    <w:rsid w:val="002732F5"/>
    <w:rsid w:val="002739DC"/>
    <w:rsid w:val="00274508"/>
    <w:rsid w:val="00275193"/>
    <w:rsid w:val="00275802"/>
    <w:rsid w:val="00275F80"/>
    <w:rsid w:val="002761EC"/>
    <w:rsid w:val="00280B11"/>
    <w:rsid w:val="00280ED8"/>
    <w:rsid w:val="00281007"/>
    <w:rsid w:val="00281464"/>
    <w:rsid w:val="0028190C"/>
    <w:rsid w:val="00282700"/>
    <w:rsid w:val="00282896"/>
    <w:rsid w:val="002829F0"/>
    <w:rsid w:val="00284BAA"/>
    <w:rsid w:val="002850B5"/>
    <w:rsid w:val="00285393"/>
    <w:rsid w:val="002862F2"/>
    <w:rsid w:val="002869E3"/>
    <w:rsid w:val="00286D51"/>
    <w:rsid w:val="00286F93"/>
    <w:rsid w:val="00287680"/>
    <w:rsid w:val="002878A7"/>
    <w:rsid w:val="00291026"/>
    <w:rsid w:val="00291543"/>
    <w:rsid w:val="0029163A"/>
    <w:rsid w:val="00291C04"/>
    <w:rsid w:val="00291F07"/>
    <w:rsid w:val="00292299"/>
    <w:rsid w:val="00293936"/>
    <w:rsid w:val="00293E19"/>
    <w:rsid w:val="002941B1"/>
    <w:rsid w:val="00294238"/>
    <w:rsid w:val="00294572"/>
    <w:rsid w:val="00295608"/>
    <w:rsid w:val="00295704"/>
    <w:rsid w:val="0029599B"/>
    <w:rsid w:val="00295ADF"/>
    <w:rsid w:val="00295EC2"/>
    <w:rsid w:val="00297235"/>
    <w:rsid w:val="00297343"/>
    <w:rsid w:val="002A006C"/>
    <w:rsid w:val="002A020C"/>
    <w:rsid w:val="002A0221"/>
    <w:rsid w:val="002A0439"/>
    <w:rsid w:val="002A0C42"/>
    <w:rsid w:val="002A0DA9"/>
    <w:rsid w:val="002A1E8A"/>
    <w:rsid w:val="002A2937"/>
    <w:rsid w:val="002A2CBF"/>
    <w:rsid w:val="002A34F7"/>
    <w:rsid w:val="002A3B4C"/>
    <w:rsid w:val="002A4196"/>
    <w:rsid w:val="002A461D"/>
    <w:rsid w:val="002A48D4"/>
    <w:rsid w:val="002A4C3E"/>
    <w:rsid w:val="002A5825"/>
    <w:rsid w:val="002A591C"/>
    <w:rsid w:val="002A5D1B"/>
    <w:rsid w:val="002A7770"/>
    <w:rsid w:val="002B02D0"/>
    <w:rsid w:val="002B063F"/>
    <w:rsid w:val="002B1397"/>
    <w:rsid w:val="002B1D8E"/>
    <w:rsid w:val="002B22B2"/>
    <w:rsid w:val="002B22D8"/>
    <w:rsid w:val="002B2E01"/>
    <w:rsid w:val="002B353F"/>
    <w:rsid w:val="002B4D1A"/>
    <w:rsid w:val="002B54B3"/>
    <w:rsid w:val="002B54B9"/>
    <w:rsid w:val="002B56B8"/>
    <w:rsid w:val="002B5807"/>
    <w:rsid w:val="002B669B"/>
    <w:rsid w:val="002B6E06"/>
    <w:rsid w:val="002C01D5"/>
    <w:rsid w:val="002C0B4F"/>
    <w:rsid w:val="002C2C63"/>
    <w:rsid w:val="002C321D"/>
    <w:rsid w:val="002C4A0E"/>
    <w:rsid w:val="002C4FAB"/>
    <w:rsid w:val="002C584A"/>
    <w:rsid w:val="002C75C7"/>
    <w:rsid w:val="002C7C0D"/>
    <w:rsid w:val="002D14A6"/>
    <w:rsid w:val="002D1D15"/>
    <w:rsid w:val="002D1FA5"/>
    <w:rsid w:val="002D2D4C"/>
    <w:rsid w:val="002D2E07"/>
    <w:rsid w:val="002D3A37"/>
    <w:rsid w:val="002D440C"/>
    <w:rsid w:val="002D4F72"/>
    <w:rsid w:val="002D5C34"/>
    <w:rsid w:val="002D699E"/>
    <w:rsid w:val="002E09BD"/>
    <w:rsid w:val="002E0D51"/>
    <w:rsid w:val="002E0E06"/>
    <w:rsid w:val="002E24EA"/>
    <w:rsid w:val="002E2DE7"/>
    <w:rsid w:val="002E3E88"/>
    <w:rsid w:val="002E54EB"/>
    <w:rsid w:val="002E555F"/>
    <w:rsid w:val="002E5E8E"/>
    <w:rsid w:val="002E630A"/>
    <w:rsid w:val="002E6330"/>
    <w:rsid w:val="002E6B01"/>
    <w:rsid w:val="002E73EE"/>
    <w:rsid w:val="002E7691"/>
    <w:rsid w:val="002E77DE"/>
    <w:rsid w:val="002F05A2"/>
    <w:rsid w:val="002F0B65"/>
    <w:rsid w:val="002F1342"/>
    <w:rsid w:val="002F1D23"/>
    <w:rsid w:val="002F2113"/>
    <w:rsid w:val="002F27E9"/>
    <w:rsid w:val="002F2D28"/>
    <w:rsid w:val="002F2DED"/>
    <w:rsid w:val="002F3FCE"/>
    <w:rsid w:val="002F41F9"/>
    <w:rsid w:val="002F4717"/>
    <w:rsid w:val="002F5D20"/>
    <w:rsid w:val="002F6229"/>
    <w:rsid w:val="002F7659"/>
    <w:rsid w:val="003004CE"/>
    <w:rsid w:val="003017FF"/>
    <w:rsid w:val="00301A2C"/>
    <w:rsid w:val="00301B0B"/>
    <w:rsid w:val="003031EC"/>
    <w:rsid w:val="00304394"/>
    <w:rsid w:val="003058CD"/>
    <w:rsid w:val="0030595F"/>
    <w:rsid w:val="00305F45"/>
    <w:rsid w:val="003077B4"/>
    <w:rsid w:val="00307F60"/>
    <w:rsid w:val="003104AA"/>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A16"/>
    <w:rsid w:val="00321945"/>
    <w:rsid w:val="00321EE8"/>
    <w:rsid w:val="00322528"/>
    <w:rsid w:val="00322F7E"/>
    <w:rsid w:val="0032308B"/>
    <w:rsid w:val="0032319A"/>
    <w:rsid w:val="00323A18"/>
    <w:rsid w:val="00323CCE"/>
    <w:rsid w:val="0032465B"/>
    <w:rsid w:val="0032515C"/>
    <w:rsid w:val="00325336"/>
    <w:rsid w:val="00325F48"/>
    <w:rsid w:val="003267F6"/>
    <w:rsid w:val="00326B3F"/>
    <w:rsid w:val="00327383"/>
    <w:rsid w:val="003275FE"/>
    <w:rsid w:val="0033036D"/>
    <w:rsid w:val="0033163C"/>
    <w:rsid w:val="00333434"/>
    <w:rsid w:val="00333EB6"/>
    <w:rsid w:val="003352DF"/>
    <w:rsid w:val="00335926"/>
    <w:rsid w:val="00335CCC"/>
    <w:rsid w:val="003365EF"/>
    <w:rsid w:val="00336A8D"/>
    <w:rsid w:val="00336F78"/>
    <w:rsid w:val="00337E85"/>
    <w:rsid w:val="0034068C"/>
    <w:rsid w:val="00340F15"/>
    <w:rsid w:val="00341028"/>
    <w:rsid w:val="003423A9"/>
    <w:rsid w:val="00342828"/>
    <w:rsid w:val="003428F0"/>
    <w:rsid w:val="00342BA5"/>
    <w:rsid w:val="00342F40"/>
    <w:rsid w:val="003438A6"/>
    <w:rsid w:val="00343C88"/>
    <w:rsid w:val="00344A18"/>
    <w:rsid w:val="00345983"/>
    <w:rsid w:val="003474A9"/>
    <w:rsid w:val="003505EF"/>
    <w:rsid w:val="00350811"/>
    <w:rsid w:val="003509FB"/>
    <w:rsid w:val="0035221F"/>
    <w:rsid w:val="003522DC"/>
    <w:rsid w:val="00352564"/>
    <w:rsid w:val="003527BE"/>
    <w:rsid w:val="003539C7"/>
    <w:rsid w:val="00354842"/>
    <w:rsid w:val="003567DC"/>
    <w:rsid w:val="00356FC8"/>
    <w:rsid w:val="00360D9B"/>
    <w:rsid w:val="003620D0"/>
    <w:rsid w:val="00362458"/>
    <w:rsid w:val="00362787"/>
    <w:rsid w:val="00362CFE"/>
    <w:rsid w:val="00364355"/>
    <w:rsid w:val="003643E4"/>
    <w:rsid w:val="00364752"/>
    <w:rsid w:val="003655DA"/>
    <w:rsid w:val="003669DC"/>
    <w:rsid w:val="00366C19"/>
    <w:rsid w:val="00367527"/>
    <w:rsid w:val="003675D2"/>
    <w:rsid w:val="00367E12"/>
    <w:rsid w:val="0037107B"/>
    <w:rsid w:val="003713EC"/>
    <w:rsid w:val="00371CCF"/>
    <w:rsid w:val="00372494"/>
    <w:rsid w:val="00374486"/>
    <w:rsid w:val="003753AD"/>
    <w:rsid w:val="00376162"/>
    <w:rsid w:val="003768F2"/>
    <w:rsid w:val="0038013D"/>
    <w:rsid w:val="00380233"/>
    <w:rsid w:val="0038194E"/>
    <w:rsid w:val="003821B3"/>
    <w:rsid w:val="00382EEB"/>
    <w:rsid w:val="003832E9"/>
    <w:rsid w:val="00383598"/>
    <w:rsid w:val="003841A5"/>
    <w:rsid w:val="00384506"/>
    <w:rsid w:val="00384980"/>
    <w:rsid w:val="003859FD"/>
    <w:rsid w:val="00386FC7"/>
    <w:rsid w:val="003915CE"/>
    <w:rsid w:val="003918CF"/>
    <w:rsid w:val="0039361A"/>
    <w:rsid w:val="00393A1F"/>
    <w:rsid w:val="003943F7"/>
    <w:rsid w:val="003950ED"/>
    <w:rsid w:val="003958A9"/>
    <w:rsid w:val="00396BB6"/>
    <w:rsid w:val="003977A3"/>
    <w:rsid w:val="00397B62"/>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545B"/>
    <w:rsid w:val="003B5EBD"/>
    <w:rsid w:val="003B68D5"/>
    <w:rsid w:val="003B6947"/>
    <w:rsid w:val="003B6AD5"/>
    <w:rsid w:val="003B6B33"/>
    <w:rsid w:val="003B6CFE"/>
    <w:rsid w:val="003B6EA4"/>
    <w:rsid w:val="003B6EB5"/>
    <w:rsid w:val="003B7662"/>
    <w:rsid w:val="003B796C"/>
    <w:rsid w:val="003C0FC7"/>
    <w:rsid w:val="003C269F"/>
    <w:rsid w:val="003C38C0"/>
    <w:rsid w:val="003C39BA"/>
    <w:rsid w:val="003C4010"/>
    <w:rsid w:val="003C5065"/>
    <w:rsid w:val="003C5EE4"/>
    <w:rsid w:val="003C646A"/>
    <w:rsid w:val="003C6A8B"/>
    <w:rsid w:val="003C6D41"/>
    <w:rsid w:val="003C7917"/>
    <w:rsid w:val="003C7D74"/>
    <w:rsid w:val="003D07BE"/>
    <w:rsid w:val="003D3533"/>
    <w:rsid w:val="003D4318"/>
    <w:rsid w:val="003D4674"/>
    <w:rsid w:val="003D4C90"/>
    <w:rsid w:val="003D4D17"/>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7694"/>
    <w:rsid w:val="003F04CF"/>
    <w:rsid w:val="003F0A6B"/>
    <w:rsid w:val="003F0FF5"/>
    <w:rsid w:val="003F1C08"/>
    <w:rsid w:val="003F1DD9"/>
    <w:rsid w:val="003F1DEC"/>
    <w:rsid w:val="003F3102"/>
    <w:rsid w:val="003F389F"/>
    <w:rsid w:val="003F3DE1"/>
    <w:rsid w:val="003F4479"/>
    <w:rsid w:val="003F61CD"/>
    <w:rsid w:val="003F7E74"/>
    <w:rsid w:val="004012D6"/>
    <w:rsid w:val="00401479"/>
    <w:rsid w:val="004016EB"/>
    <w:rsid w:val="00401CF4"/>
    <w:rsid w:val="00402B86"/>
    <w:rsid w:val="0040350E"/>
    <w:rsid w:val="0040359B"/>
    <w:rsid w:val="004039B1"/>
    <w:rsid w:val="00403E3D"/>
    <w:rsid w:val="004042FC"/>
    <w:rsid w:val="004055FE"/>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D25"/>
    <w:rsid w:val="004251BD"/>
    <w:rsid w:val="00425D5B"/>
    <w:rsid w:val="00426328"/>
    <w:rsid w:val="00426633"/>
    <w:rsid w:val="00426EE5"/>
    <w:rsid w:val="004275E2"/>
    <w:rsid w:val="00427D9F"/>
    <w:rsid w:val="0043008A"/>
    <w:rsid w:val="00430383"/>
    <w:rsid w:val="0043057A"/>
    <w:rsid w:val="00430997"/>
    <w:rsid w:val="00431425"/>
    <w:rsid w:val="004319AD"/>
    <w:rsid w:val="004328A0"/>
    <w:rsid w:val="00433472"/>
    <w:rsid w:val="004339A5"/>
    <w:rsid w:val="0043408E"/>
    <w:rsid w:val="00434697"/>
    <w:rsid w:val="00434912"/>
    <w:rsid w:val="00435037"/>
    <w:rsid w:val="0043572F"/>
    <w:rsid w:val="00435FBC"/>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DDF"/>
    <w:rsid w:val="00446F95"/>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3EE2"/>
    <w:rsid w:val="00464932"/>
    <w:rsid w:val="00465399"/>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CF6"/>
    <w:rsid w:val="00481EBB"/>
    <w:rsid w:val="0048287B"/>
    <w:rsid w:val="00483166"/>
    <w:rsid w:val="0048341C"/>
    <w:rsid w:val="00483B30"/>
    <w:rsid w:val="004849B3"/>
    <w:rsid w:val="0048511E"/>
    <w:rsid w:val="0048559A"/>
    <w:rsid w:val="0048599F"/>
    <w:rsid w:val="00486A81"/>
    <w:rsid w:val="00490605"/>
    <w:rsid w:val="004909D7"/>
    <w:rsid w:val="00490AE8"/>
    <w:rsid w:val="00490B7D"/>
    <w:rsid w:val="00490CD6"/>
    <w:rsid w:val="00491473"/>
    <w:rsid w:val="00491901"/>
    <w:rsid w:val="00491FCD"/>
    <w:rsid w:val="00492332"/>
    <w:rsid w:val="00492A87"/>
    <w:rsid w:val="004930F9"/>
    <w:rsid w:val="00493635"/>
    <w:rsid w:val="0049402A"/>
    <w:rsid w:val="00494828"/>
    <w:rsid w:val="00495422"/>
    <w:rsid w:val="00495FF3"/>
    <w:rsid w:val="0049683E"/>
    <w:rsid w:val="00496900"/>
    <w:rsid w:val="00496AB2"/>
    <w:rsid w:val="00496CCE"/>
    <w:rsid w:val="004A03FF"/>
    <w:rsid w:val="004A1339"/>
    <w:rsid w:val="004A2043"/>
    <w:rsid w:val="004A245B"/>
    <w:rsid w:val="004A2468"/>
    <w:rsid w:val="004A2D03"/>
    <w:rsid w:val="004A4173"/>
    <w:rsid w:val="004A4DC6"/>
    <w:rsid w:val="004A5E5A"/>
    <w:rsid w:val="004A5E69"/>
    <w:rsid w:val="004A650D"/>
    <w:rsid w:val="004A7D79"/>
    <w:rsid w:val="004B0117"/>
    <w:rsid w:val="004B0DC8"/>
    <w:rsid w:val="004B158E"/>
    <w:rsid w:val="004B2428"/>
    <w:rsid w:val="004B2567"/>
    <w:rsid w:val="004B275B"/>
    <w:rsid w:val="004B27C6"/>
    <w:rsid w:val="004B32F8"/>
    <w:rsid w:val="004B334F"/>
    <w:rsid w:val="004B3C77"/>
    <w:rsid w:val="004B4E8E"/>
    <w:rsid w:val="004B592F"/>
    <w:rsid w:val="004B6887"/>
    <w:rsid w:val="004B694C"/>
    <w:rsid w:val="004B6ED1"/>
    <w:rsid w:val="004C0E1A"/>
    <w:rsid w:val="004C13B8"/>
    <w:rsid w:val="004C1ACF"/>
    <w:rsid w:val="004C2D06"/>
    <w:rsid w:val="004C4763"/>
    <w:rsid w:val="004C5C16"/>
    <w:rsid w:val="004C77E0"/>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8B1"/>
    <w:rsid w:val="004D5BF4"/>
    <w:rsid w:val="004D601F"/>
    <w:rsid w:val="004D62C1"/>
    <w:rsid w:val="004D672A"/>
    <w:rsid w:val="004D6942"/>
    <w:rsid w:val="004D79D7"/>
    <w:rsid w:val="004D7DA4"/>
    <w:rsid w:val="004E01E6"/>
    <w:rsid w:val="004E029D"/>
    <w:rsid w:val="004E0AC7"/>
    <w:rsid w:val="004E123F"/>
    <w:rsid w:val="004E12CE"/>
    <w:rsid w:val="004E13EF"/>
    <w:rsid w:val="004E1667"/>
    <w:rsid w:val="004E29B0"/>
    <w:rsid w:val="004E2F4C"/>
    <w:rsid w:val="004E430C"/>
    <w:rsid w:val="004E514D"/>
    <w:rsid w:val="004E5151"/>
    <w:rsid w:val="004E5C54"/>
    <w:rsid w:val="004E68B2"/>
    <w:rsid w:val="004E744B"/>
    <w:rsid w:val="004E79CB"/>
    <w:rsid w:val="004F03E0"/>
    <w:rsid w:val="004F24E1"/>
    <w:rsid w:val="004F442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B06"/>
    <w:rsid w:val="00511D03"/>
    <w:rsid w:val="005121A4"/>
    <w:rsid w:val="005141B3"/>
    <w:rsid w:val="00514ACC"/>
    <w:rsid w:val="005151DD"/>
    <w:rsid w:val="00515AA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7811"/>
    <w:rsid w:val="00527ECE"/>
    <w:rsid w:val="005301DF"/>
    <w:rsid w:val="005304A6"/>
    <w:rsid w:val="0053119C"/>
    <w:rsid w:val="005317FD"/>
    <w:rsid w:val="00533570"/>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A9F"/>
    <w:rsid w:val="00555DF8"/>
    <w:rsid w:val="005560C0"/>
    <w:rsid w:val="005569E2"/>
    <w:rsid w:val="00556FEC"/>
    <w:rsid w:val="0055725A"/>
    <w:rsid w:val="00557316"/>
    <w:rsid w:val="005600A5"/>
    <w:rsid w:val="00560741"/>
    <w:rsid w:val="0056115F"/>
    <w:rsid w:val="00561FC9"/>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29AF"/>
    <w:rsid w:val="005738B2"/>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7E"/>
    <w:rsid w:val="00591021"/>
    <w:rsid w:val="00591439"/>
    <w:rsid w:val="00591EEB"/>
    <w:rsid w:val="00592253"/>
    <w:rsid w:val="005931D4"/>
    <w:rsid w:val="00593D68"/>
    <w:rsid w:val="00594C09"/>
    <w:rsid w:val="00594D3D"/>
    <w:rsid w:val="00594DEA"/>
    <w:rsid w:val="0059722F"/>
    <w:rsid w:val="005A0046"/>
    <w:rsid w:val="005A029D"/>
    <w:rsid w:val="005A072A"/>
    <w:rsid w:val="005A09C4"/>
    <w:rsid w:val="005A0A84"/>
    <w:rsid w:val="005A3166"/>
    <w:rsid w:val="005A3297"/>
    <w:rsid w:val="005A37AA"/>
    <w:rsid w:val="005A4C56"/>
    <w:rsid w:val="005A4D5E"/>
    <w:rsid w:val="005A512E"/>
    <w:rsid w:val="005A5B45"/>
    <w:rsid w:val="005A5F7D"/>
    <w:rsid w:val="005A6ABF"/>
    <w:rsid w:val="005A716B"/>
    <w:rsid w:val="005A73BF"/>
    <w:rsid w:val="005A77C0"/>
    <w:rsid w:val="005A7CC5"/>
    <w:rsid w:val="005B0D27"/>
    <w:rsid w:val="005B1306"/>
    <w:rsid w:val="005B2150"/>
    <w:rsid w:val="005B2443"/>
    <w:rsid w:val="005B2791"/>
    <w:rsid w:val="005B3363"/>
    <w:rsid w:val="005B3984"/>
    <w:rsid w:val="005B404D"/>
    <w:rsid w:val="005B46C8"/>
    <w:rsid w:val="005B4E84"/>
    <w:rsid w:val="005B58B5"/>
    <w:rsid w:val="005B62D0"/>
    <w:rsid w:val="005B74B1"/>
    <w:rsid w:val="005C040D"/>
    <w:rsid w:val="005C0CE9"/>
    <w:rsid w:val="005C19D9"/>
    <w:rsid w:val="005C1B45"/>
    <w:rsid w:val="005C1DF4"/>
    <w:rsid w:val="005C2624"/>
    <w:rsid w:val="005C30E6"/>
    <w:rsid w:val="005C3C89"/>
    <w:rsid w:val="005C3EB6"/>
    <w:rsid w:val="005C42CE"/>
    <w:rsid w:val="005C4A74"/>
    <w:rsid w:val="005C54CF"/>
    <w:rsid w:val="005C6408"/>
    <w:rsid w:val="005C6FAF"/>
    <w:rsid w:val="005C70A9"/>
    <w:rsid w:val="005C7515"/>
    <w:rsid w:val="005C7C05"/>
    <w:rsid w:val="005D1C08"/>
    <w:rsid w:val="005D232F"/>
    <w:rsid w:val="005D2525"/>
    <w:rsid w:val="005D271B"/>
    <w:rsid w:val="005D2ADA"/>
    <w:rsid w:val="005D2E33"/>
    <w:rsid w:val="005D2E78"/>
    <w:rsid w:val="005D3164"/>
    <w:rsid w:val="005D4784"/>
    <w:rsid w:val="005D537D"/>
    <w:rsid w:val="005D5952"/>
    <w:rsid w:val="005D59D4"/>
    <w:rsid w:val="005D5AE6"/>
    <w:rsid w:val="005D6AE7"/>
    <w:rsid w:val="005D6FEC"/>
    <w:rsid w:val="005D729E"/>
    <w:rsid w:val="005D78F2"/>
    <w:rsid w:val="005E0419"/>
    <w:rsid w:val="005E048E"/>
    <w:rsid w:val="005E1151"/>
    <w:rsid w:val="005E1910"/>
    <w:rsid w:val="005E1E3A"/>
    <w:rsid w:val="005E1F9D"/>
    <w:rsid w:val="005E21EB"/>
    <w:rsid w:val="005E21FE"/>
    <w:rsid w:val="005E35AD"/>
    <w:rsid w:val="005E3A0A"/>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1C54"/>
    <w:rsid w:val="005F1DD7"/>
    <w:rsid w:val="005F25B5"/>
    <w:rsid w:val="005F2715"/>
    <w:rsid w:val="005F2ABC"/>
    <w:rsid w:val="005F332F"/>
    <w:rsid w:val="005F341F"/>
    <w:rsid w:val="005F45B2"/>
    <w:rsid w:val="005F4923"/>
    <w:rsid w:val="005F4FD9"/>
    <w:rsid w:val="005F540B"/>
    <w:rsid w:val="005F55C5"/>
    <w:rsid w:val="005F5642"/>
    <w:rsid w:val="005F5FE9"/>
    <w:rsid w:val="005F6ABE"/>
    <w:rsid w:val="005F6F46"/>
    <w:rsid w:val="005F77F7"/>
    <w:rsid w:val="0060013F"/>
    <w:rsid w:val="00600272"/>
    <w:rsid w:val="00601258"/>
    <w:rsid w:val="006022B6"/>
    <w:rsid w:val="006025F2"/>
    <w:rsid w:val="0060267F"/>
    <w:rsid w:val="006035C5"/>
    <w:rsid w:val="006036D1"/>
    <w:rsid w:val="00605BD4"/>
    <w:rsid w:val="00605E6D"/>
    <w:rsid w:val="006071D3"/>
    <w:rsid w:val="00610ACA"/>
    <w:rsid w:val="00610F8A"/>
    <w:rsid w:val="00611AD1"/>
    <w:rsid w:val="00614D4C"/>
    <w:rsid w:val="00615180"/>
    <w:rsid w:val="00615762"/>
    <w:rsid w:val="00615A70"/>
    <w:rsid w:val="00615BEB"/>
    <w:rsid w:val="0061635F"/>
    <w:rsid w:val="00616D13"/>
    <w:rsid w:val="0062084E"/>
    <w:rsid w:val="00620DD7"/>
    <w:rsid w:val="00620E7D"/>
    <w:rsid w:val="00622A77"/>
    <w:rsid w:val="006236B8"/>
    <w:rsid w:val="006236EB"/>
    <w:rsid w:val="00623A5F"/>
    <w:rsid w:val="00624DB8"/>
    <w:rsid w:val="006262D9"/>
    <w:rsid w:val="00626BB3"/>
    <w:rsid w:val="00627A4E"/>
    <w:rsid w:val="00627F2D"/>
    <w:rsid w:val="00630539"/>
    <w:rsid w:val="0063183E"/>
    <w:rsid w:val="006328D4"/>
    <w:rsid w:val="0063294B"/>
    <w:rsid w:val="00633952"/>
    <w:rsid w:val="00633E08"/>
    <w:rsid w:val="0063473D"/>
    <w:rsid w:val="00635754"/>
    <w:rsid w:val="00636ABB"/>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3121"/>
    <w:rsid w:val="00653984"/>
    <w:rsid w:val="00654406"/>
    <w:rsid w:val="006552C5"/>
    <w:rsid w:val="006556C7"/>
    <w:rsid w:val="0065646B"/>
    <w:rsid w:val="00656747"/>
    <w:rsid w:val="006569B2"/>
    <w:rsid w:val="0065740A"/>
    <w:rsid w:val="00657DD9"/>
    <w:rsid w:val="00661116"/>
    <w:rsid w:val="006614B0"/>
    <w:rsid w:val="00661EC5"/>
    <w:rsid w:val="0066210A"/>
    <w:rsid w:val="006627DB"/>
    <w:rsid w:val="00662952"/>
    <w:rsid w:val="00662F55"/>
    <w:rsid w:val="00663EE5"/>
    <w:rsid w:val="00664030"/>
    <w:rsid w:val="006646C2"/>
    <w:rsid w:val="00664E2F"/>
    <w:rsid w:val="006651CD"/>
    <w:rsid w:val="00666327"/>
    <w:rsid w:val="00666F2B"/>
    <w:rsid w:val="006672D5"/>
    <w:rsid w:val="00667801"/>
    <w:rsid w:val="00667D1D"/>
    <w:rsid w:val="00670080"/>
    <w:rsid w:val="006712C5"/>
    <w:rsid w:val="00671754"/>
    <w:rsid w:val="0067188C"/>
    <w:rsid w:val="00673015"/>
    <w:rsid w:val="006740F6"/>
    <w:rsid w:val="00674545"/>
    <w:rsid w:val="00674A4B"/>
    <w:rsid w:val="00675093"/>
    <w:rsid w:val="006753E7"/>
    <w:rsid w:val="00675401"/>
    <w:rsid w:val="00675A71"/>
    <w:rsid w:val="00676C51"/>
    <w:rsid w:val="0067719A"/>
    <w:rsid w:val="00677BEC"/>
    <w:rsid w:val="00680454"/>
    <w:rsid w:val="00680AE7"/>
    <w:rsid w:val="00680CAA"/>
    <w:rsid w:val="006811A4"/>
    <w:rsid w:val="006814E2"/>
    <w:rsid w:val="006815EA"/>
    <w:rsid w:val="006822FF"/>
    <w:rsid w:val="006824F5"/>
    <w:rsid w:val="00682C7E"/>
    <w:rsid w:val="00683177"/>
    <w:rsid w:val="00683228"/>
    <w:rsid w:val="00685F2F"/>
    <w:rsid w:val="0068693C"/>
    <w:rsid w:val="00686CB5"/>
    <w:rsid w:val="00687432"/>
    <w:rsid w:val="00687AB3"/>
    <w:rsid w:val="006900D8"/>
    <w:rsid w:val="00690568"/>
    <w:rsid w:val="006911C3"/>
    <w:rsid w:val="00692251"/>
    <w:rsid w:val="00692272"/>
    <w:rsid w:val="00692317"/>
    <w:rsid w:val="00694ABB"/>
    <w:rsid w:val="00694B81"/>
    <w:rsid w:val="00694E3B"/>
    <w:rsid w:val="006959B6"/>
    <w:rsid w:val="00695A5B"/>
    <w:rsid w:val="00695C1F"/>
    <w:rsid w:val="006968E8"/>
    <w:rsid w:val="00696F64"/>
    <w:rsid w:val="00697821"/>
    <w:rsid w:val="00697944"/>
    <w:rsid w:val="006A0813"/>
    <w:rsid w:val="006A2116"/>
    <w:rsid w:val="006A2494"/>
    <w:rsid w:val="006A2592"/>
    <w:rsid w:val="006A3023"/>
    <w:rsid w:val="006A3431"/>
    <w:rsid w:val="006A483B"/>
    <w:rsid w:val="006A567E"/>
    <w:rsid w:val="006A57DE"/>
    <w:rsid w:val="006A5E49"/>
    <w:rsid w:val="006A5F51"/>
    <w:rsid w:val="006A62C5"/>
    <w:rsid w:val="006B12CE"/>
    <w:rsid w:val="006B2EE0"/>
    <w:rsid w:val="006B35D9"/>
    <w:rsid w:val="006B3682"/>
    <w:rsid w:val="006B39D4"/>
    <w:rsid w:val="006B3EF2"/>
    <w:rsid w:val="006B4744"/>
    <w:rsid w:val="006B52C4"/>
    <w:rsid w:val="006B57C7"/>
    <w:rsid w:val="006B600F"/>
    <w:rsid w:val="006B68BA"/>
    <w:rsid w:val="006C01B7"/>
    <w:rsid w:val="006C033B"/>
    <w:rsid w:val="006C0E9B"/>
    <w:rsid w:val="006C0EEE"/>
    <w:rsid w:val="006C0F60"/>
    <w:rsid w:val="006C106F"/>
    <w:rsid w:val="006C162C"/>
    <w:rsid w:val="006C1678"/>
    <w:rsid w:val="006C1800"/>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54A"/>
    <w:rsid w:val="006D2F11"/>
    <w:rsid w:val="006D3478"/>
    <w:rsid w:val="006D37AB"/>
    <w:rsid w:val="006D4F3B"/>
    <w:rsid w:val="006D5037"/>
    <w:rsid w:val="006D598C"/>
    <w:rsid w:val="006D59C2"/>
    <w:rsid w:val="006D5C62"/>
    <w:rsid w:val="006D62EB"/>
    <w:rsid w:val="006D6557"/>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738"/>
    <w:rsid w:val="006F291E"/>
    <w:rsid w:val="006F327A"/>
    <w:rsid w:val="006F3479"/>
    <w:rsid w:val="006F377E"/>
    <w:rsid w:val="006F45BF"/>
    <w:rsid w:val="006F4B29"/>
    <w:rsid w:val="006F4C56"/>
    <w:rsid w:val="006F502D"/>
    <w:rsid w:val="006F50BE"/>
    <w:rsid w:val="006F59D5"/>
    <w:rsid w:val="006F65C1"/>
    <w:rsid w:val="006F7B73"/>
    <w:rsid w:val="007002C5"/>
    <w:rsid w:val="00702067"/>
    <w:rsid w:val="0070263C"/>
    <w:rsid w:val="007030D7"/>
    <w:rsid w:val="00703AD7"/>
    <w:rsid w:val="0070448E"/>
    <w:rsid w:val="00705B00"/>
    <w:rsid w:val="00705B5E"/>
    <w:rsid w:val="007067F4"/>
    <w:rsid w:val="00706C80"/>
    <w:rsid w:val="00707660"/>
    <w:rsid w:val="00707F8A"/>
    <w:rsid w:val="00710412"/>
    <w:rsid w:val="00710CD7"/>
    <w:rsid w:val="00711C7F"/>
    <w:rsid w:val="00711FE2"/>
    <w:rsid w:val="00712E4B"/>
    <w:rsid w:val="0071485F"/>
    <w:rsid w:val="00714D1D"/>
    <w:rsid w:val="00714F4D"/>
    <w:rsid w:val="007152EC"/>
    <w:rsid w:val="00715ED8"/>
    <w:rsid w:val="00716698"/>
    <w:rsid w:val="00716A0A"/>
    <w:rsid w:val="00716AFA"/>
    <w:rsid w:val="00717028"/>
    <w:rsid w:val="007172AC"/>
    <w:rsid w:val="007178CD"/>
    <w:rsid w:val="007200D9"/>
    <w:rsid w:val="007205DB"/>
    <w:rsid w:val="0072106F"/>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40D09"/>
    <w:rsid w:val="00741826"/>
    <w:rsid w:val="007434DA"/>
    <w:rsid w:val="00743918"/>
    <w:rsid w:val="00744193"/>
    <w:rsid w:val="00744ECB"/>
    <w:rsid w:val="007450D8"/>
    <w:rsid w:val="00746698"/>
    <w:rsid w:val="007478F2"/>
    <w:rsid w:val="00747B3D"/>
    <w:rsid w:val="00750C22"/>
    <w:rsid w:val="0075195E"/>
    <w:rsid w:val="00752C05"/>
    <w:rsid w:val="00752EA2"/>
    <w:rsid w:val="00753DF6"/>
    <w:rsid w:val="007543A9"/>
    <w:rsid w:val="00754840"/>
    <w:rsid w:val="00754DC0"/>
    <w:rsid w:val="00755134"/>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E60"/>
    <w:rsid w:val="007661AB"/>
    <w:rsid w:val="00767C8F"/>
    <w:rsid w:val="00772940"/>
    <w:rsid w:val="00773AC2"/>
    <w:rsid w:val="00774D29"/>
    <w:rsid w:val="00775043"/>
    <w:rsid w:val="00775159"/>
    <w:rsid w:val="007773E8"/>
    <w:rsid w:val="007774B1"/>
    <w:rsid w:val="007822BE"/>
    <w:rsid w:val="00782870"/>
    <w:rsid w:val="00782CC6"/>
    <w:rsid w:val="00782D42"/>
    <w:rsid w:val="00783844"/>
    <w:rsid w:val="00783E56"/>
    <w:rsid w:val="00784ED9"/>
    <w:rsid w:val="00785D71"/>
    <w:rsid w:val="00786379"/>
    <w:rsid w:val="007866D3"/>
    <w:rsid w:val="00786A1C"/>
    <w:rsid w:val="00786BE4"/>
    <w:rsid w:val="00787165"/>
    <w:rsid w:val="00787B43"/>
    <w:rsid w:val="007906BE"/>
    <w:rsid w:val="007937D5"/>
    <w:rsid w:val="00793D0C"/>
    <w:rsid w:val="00794A35"/>
    <w:rsid w:val="00794B15"/>
    <w:rsid w:val="00794E52"/>
    <w:rsid w:val="00795333"/>
    <w:rsid w:val="007956B6"/>
    <w:rsid w:val="00795E94"/>
    <w:rsid w:val="007970EC"/>
    <w:rsid w:val="00797C35"/>
    <w:rsid w:val="00797CF9"/>
    <w:rsid w:val="007A086D"/>
    <w:rsid w:val="007A0C86"/>
    <w:rsid w:val="007A29E8"/>
    <w:rsid w:val="007A302B"/>
    <w:rsid w:val="007A341F"/>
    <w:rsid w:val="007A36CD"/>
    <w:rsid w:val="007A3EEF"/>
    <w:rsid w:val="007A3FB0"/>
    <w:rsid w:val="007A5CE3"/>
    <w:rsid w:val="007A7220"/>
    <w:rsid w:val="007A7DBA"/>
    <w:rsid w:val="007A7FE6"/>
    <w:rsid w:val="007B13C3"/>
    <w:rsid w:val="007B146F"/>
    <w:rsid w:val="007B160F"/>
    <w:rsid w:val="007B1D08"/>
    <w:rsid w:val="007B21D9"/>
    <w:rsid w:val="007B2533"/>
    <w:rsid w:val="007B2994"/>
    <w:rsid w:val="007B3E18"/>
    <w:rsid w:val="007B3EA9"/>
    <w:rsid w:val="007B4186"/>
    <w:rsid w:val="007B4703"/>
    <w:rsid w:val="007B57E3"/>
    <w:rsid w:val="007B6D78"/>
    <w:rsid w:val="007B72F0"/>
    <w:rsid w:val="007B730C"/>
    <w:rsid w:val="007C2A0B"/>
    <w:rsid w:val="007C3B5F"/>
    <w:rsid w:val="007C5797"/>
    <w:rsid w:val="007C6EC4"/>
    <w:rsid w:val="007C7F65"/>
    <w:rsid w:val="007D060C"/>
    <w:rsid w:val="007D12DF"/>
    <w:rsid w:val="007D354F"/>
    <w:rsid w:val="007D3E92"/>
    <w:rsid w:val="007D55A3"/>
    <w:rsid w:val="007D59B0"/>
    <w:rsid w:val="007D74A6"/>
    <w:rsid w:val="007D7722"/>
    <w:rsid w:val="007D7C15"/>
    <w:rsid w:val="007E044C"/>
    <w:rsid w:val="007E1319"/>
    <w:rsid w:val="007E1D65"/>
    <w:rsid w:val="007E1EF7"/>
    <w:rsid w:val="007E5126"/>
    <w:rsid w:val="007E5A7E"/>
    <w:rsid w:val="007E5C79"/>
    <w:rsid w:val="007E5E30"/>
    <w:rsid w:val="007E68CD"/>
    <w:rsid w:val="007E79A5"/>
    <w:rsid w:val="007E7A77"/>
    <w:rsid w:val="007E7F4F"/>
    <w:rsid w:val="007F0027"/>
    <w:rsid w:val="007F1D9C"/>
    <w:rsid w:val="007F2160"/>
    <w:rsid w:val="007F2219"/>
    <w:rsid w:val="007F3145"/>
    <w:rsid w:val="007F32FC"/>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07960"/>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2F5"/>
    <w:rsid w:val="008207CD"/>
    <w:rsid w:val="00820FAA"/>
    <w:rsid w:val="008219BE"/>
    <w:rsid w:val="00822F08"/>
    <w:rsid w:val="00824959"/>
    <w:rsid w:val="00824CA4"/>
    <w:rsid w:val="008263EC"/>
    <w:rsid w:val="008265CD"/>
    <w:rsid w:val="008268C1"/>
    <w:rsid w:val="00826FBA"/>
    <w:rsid w:val="00827C13"/>
    <w:rsid w:val="00831166"/>
    <w:rsid w:val="008321AC"/>
    <w:rsid w:val="008327D6"/>
    <w:rsid w:val="00832DFF"/>
    <w:rsid w:val="00832E78"/>
    <w:rsid w:val="00832F60"/>
    <w:rsid w:val="00832FC4"/>
    <w:rsid w:val="008332F2"/>
    <w:rsid w:val="00833970"/>
    <w:rsid w:val="00834517"/>
    <w:rsid w:val="0083471E"/>
    <w:rsid w:val="00834A52"/>
    <w:rsid w:val="00834B35"/>
    <w:rsid w:val="00834E64"/>
    <w:rsid w:val="008353D2"/>
    <w:rsid w:val="00835FE3"/>
    <w:rsid w:val="00836397"/>
    <w:rsid w:val="00836487"/>
    <w:rsid w:val="00836D14"/>
    <w:rsid w:val="008373EA"/>
    <w:rsid w:val="00837735"/>
    <w:rsid w:val="00837740"/>
    <w:rsid w:val="00837A7B"/>
    <w:rsid w:val="0084008F"/>
    <w:rsid w:val="008401E5"/>
    <w:rsid w:val="0084048D"/>
    <w:rsid w:val="008413E1"/>
    <w:rsid w:val="0084168A"/>
    <w:rsid w:val="00841966"/>
    <w:rsid w:val="0084258F"/>
    <w:rsid w:val="00842C9A"/>
    <w:rsid w:val="00842D44"/>
    <w:rsid w:val="0084307E"/>
    <w:rsid w:val="00843540"/>
    <w:rsid w:val="0084384C"/>
    <w:rsid w:val="008461AC"/>
    <w:rsid w:val="0084643E"/>
    <w:rsid w:val="00846EA4"/>
    <w:rsid w:val="00847A26"/>
    <w:rsid w:val="0085044A"/>
    <w:rsid w:val="0085079B"/>
    <w:rsid w:val="00850F62"/>
    <w:rsid w:val="008510A1"/>
    <w:rsid w:val="00851FE3"/>
    <w:rsid w:val="008526E7"/>
    <w:rsid w:val="00853FF7"/>
    <w:rsid w:val="008549DB"/>
    <w:rsid w:val="00854BB5"/>
    <w:rsid w:val="008550A5"/>
    <w:rsid w:val="00855F39"/>
    <w:rsid w:val="0085681C"/>
    <w:rsid w:val="00860BDF"/>
    <w:rsid w:val="008613C6"/>
    <w:rsid w:val="0086169F"/>
    <w:rsid w:val="00861BB5"/>
    <w:rsid w:val="0086208A"/>
    <w:rsid w:val="00864FC0"/>
    <w:rsid w:val="008676F3"/>
    <w:rsid w:val="008678A0"/>
    <w:rsid w:val="00867A8C"/>
    <w:rsid w:val="00867B6C"/>
    <w:rsid w:val="00867EC9"/>
    <w:rsid w:val="0087014E"/>
    <w:rsid w:val="0087037B"/>
    <w:rsid w:val="0087068D"/>
    <w:rsid w:val="00870B6A"/>
    <w:rsid w:val="00872A5A"/>
    <w:rsid w:val="00872BC3"/>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452E"/>
    <w:rsid w:val="00885011"/>
    <w:rsid w:val="0088571C"/>
    <w:rsid w:val="0088575B"/>
    <w:rsid w:val="008872BA"/>
    <w:rsid w:val="00890F4C"/>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6ED5"/>
    <w:rsid w:val="008A78EA"/>
    <w:rsid w:val="008B0DBE"/>
    <w:rsid w:val="008B14BF"/>
    <w:rsid w:val="008B1B37"/>
    <w:rsid w:val="008B2923"/>
    <w:rsid w:val="008B3175"/>
    <w:rsid w:val="008B3328"/>
    <w:rsid w:val="008B5416"/>
    <w:rsid w:val="008B589E"/>
    <w:rsid w:val="008B6C09"/>
    <w:rsid w:val="008B79DD"/>
    <w:rsid w:val="008C0492"/>
    <w:rsid w:val="008C0657"/>
    <w:rsid w:val="008C0B9D"/>
    <w:rsid w:val="008C1102"/>
    <w:rsid w:val="008C15BA"/>
    <w:rsid w:val="008C1A8D"/>
    <w:rsid w:val="008C1CC1"/>
    <w:rsid w:val="008C1E98"/>
    <w:rsid w:val="008C3D72"/>
    <w:rsid w:val="008C4D81"/>
    <w:rsid w:val="008C50D9"/>
    <w:rsid w:val="008C51D1"/>
    <w:rsid w:val="008C5436"/>
    <w:rsid w:val="008C62AA"/>
    <w:rsid w:val="008C73FF"/>
    <w:rsid w:val="008C7D0A"/>
    <w:rsid w:val="008C7F5D"/>
    <w:rsid w:val="008D0109"/>
    <w:rsid w:val="008D4C10"/>
    <w:rsid w:val="008D541C"/>
    <w:rsid w:val="008D557F"/>
    <w:rsid w:val="008D5F70"/>
    <w:rsid w:val="008D6B39"/>
    <w:rsid w:val="008D76C0"/>
    <w:rsid w:val="008D7818"/>
    <w:rsid w:val="008D7C42"/>
    <w:rsid w:val="008D7EE7"/>
    <w:rsid w:val="008E0316"/>
    <w:rsid w:val="008E0D83"/>
    <w:rsid w:val="008E157C"/>
    <w:rsid w:val="008E1D7C"/>
    <w:rsid w:val="008E23F5"/>
    <w:rsid w:val="008E52B9"/>
    <w:rsid w:val="008E69D7"/>
    <w:rsid w:val="008E6B95"/>
    <w:rsid w:val="008E7237"/>
    <w:rsid w:val="008E798E"/>
    <w:rsid w:val="008F0C8E"/>
    <w:rsid w:val="008F13DE"/>
    <w:rsid w:val="008F229E"/>
    <w:rsid w:val="008F2B98"/>
    <w:rsid w:val="008F32F5"/>
    <w:rsid w:val="008F41D7"/>
    <w:rsid w:val="008F434A"/>
    <w:rsid w:val="008F4919"/>
    <w:rsid w:val="008F4AE6"/>
    <w:rsid w:val="008F6008"/>
    <w:rsid w:val="008F61F1"/>
    <w:rsid w:val="00900397"/>
    <w:rsid w:val="00901FF7"/>
    <w:rsid w:val="00903060"/>
    <w:rsid w:val="00903C48"/>
    <w:rsid w:val="00903E18"/>
    <w:rsid w:val="00903F3E"/>
    <w:rsid w:val="00903FEB"/>
    <w:rsid w:val="00904D4E"/>
    <w:rsid w:val="00904F75"/>
    <w:rsid w:val="00905820"/>
    <w:rsid w:val="00905A0E"/>
    <w:rsid w:val="00905FF8"/>
    <w:rsid w:val="00910E96"/>
    <w:rsid w:val="009113D4"/>
    <w:rsid w:val="0091144A"/>
    <w:rsid w:val="009119CD"/>
    <w:rsid w:val="00911B83"/>
    <w:rsid w:val="00912513"/>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633"/>
    <w:rsid w:val="0093393E"/>
    <w:rsid w:val="009340B8"/>
    <w:rsid w:val="009345FD"/>
    <w:rsid w:val="00935150"/>
    <w:rsid w:val="00935A50"/>
    <w:rsid w:val="00936797"/>
    <w:rsid w:val="0093707E"/>
    <w:rsid w:val="00937570"/>
    <w:rsid w:val="009377A0"/>
    <w:rsid w:val="009401D2"/>
    <w:rsid w:val="009402A7"/>
    <w:rsid w:val="009403AF"/>
    <w:rsid w:val="00941EBA"/>
    <w:rsid w:val="009439DF"/>
    <w:rsid w:val="0094448C"/>
    <w:rsid w:val="00944510"/>
    <w:rsid w:val="00945583"/>
    <w:rsid w:val="00945FD6"/>
    <w:rsid w:val="009466F3"/>
    <w:rsid w:val="009476E5"/>
    <w:rsid w:val="00947959"/>
    <w:rsid w:val="00947D7B"/>
    <w:rsid w:val="0095028A"/>
    <w:rsid w:val="0095153C"/>
    <w:rsid w:val="00951944"/>
    <w:rsid w:val="009520DB"/>
    <w:rsid w:val="00952EC6"/>
    <w:rsid w:val="00953334"/>
    <w:rsid w:val="00953616"/>
    <w:rsid w:val="00953DBE"/>
    <w:rsid w:val="00955395"/>
    <w:rsid w:val="00955493"/>
    <w:rsid w:val="0095673A"/>
    <w:rsid w:val="00957CD5"/>
    <w:rsid w:val="009604BE"/>
    <w:rsid w:val="00960B42"/>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573"/>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490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600C"/>
    <w:rsid w:val="009A67BA"/>
    <w:rsid w:val="009A751F"/>
    <w:rsid w:val="009A7E72"/>
    <w:rsid w:val="009A7F12"/>
    <w:rsid w:val="009B0657"/>
    <w:rsid w:val="009B15E0"/>
    <w:rsid w:val="009B1EFE"/>
    <w:rsid w:val="009B223F"/>
    <w:rsid w:val="009B2CDF"/>
    <w:rsid w:val="009B37E4"/>
    <w:rsid w:val="009B478E"/>
    <w:rsid w:val="009B5A46"/>
    <w:rsid w:val="009B5D1E"/>
    <w:rsid w:val="009B67C5"/>
    <w:rsid w:val="009B71F4"/>
    <w:rsid w:val="009B720C"/>
    <w:rsid w:val="009B7506"/>
    <w:rsid w:val="009B7AD3"/>
    <w:rsid w:val="009B7D1B"/>
    <w:rsid w:val="009C0264"/>
    <w:rsid w:val="009C02CC"/>
    <w:rsid w:val="009C0401"/>
    <w:rsid w:val="009C0431"/>
    <w:rsid w:val="009C05BC"/>
    <w:rsid w:val="009C0B5F"/>
    <w:rsid w:val="009C1C66"/>
    <w:rsid w:val="009C3A2D"/>
    <w:rsid w:val="009C3B55"/>
    <w:rsid w:val="009C44CE"/>
    <w:rsid w:val="009C45FF"/>
    <w:rsid w:val="009C4FA7"/>
    <w:rsid w:val="009C54EA"/>
    <w:rsid w:val="009C5753"/>
    <w:rsid w:val="009C649A"/>
    <w:rsid w:val="009C6BDC"/>
    <w:rsid w:val="009D0603"/>
    <w:rsid w:val="009D0B21"/>
    <w:rsid w:val="009D0DB7"/>
    <w:rsid w:val="009D1843"/>
    <w:rsid w:val="009D1A0B"/>
    <w:rsid w:val="009D24E4"/>
    <w:rsid w:val="009D4321"/>
    <w:rsid w:val="009D5E39"/>
    <w:rsid w:val="009D6199"/>
    <w:rsid w:val="009D619C"/>
    <w:rsid w:val="009D63AE"/>
    <w:rsid w:val="009D732E"/>
    <w:rsid w:val="009D7CB0"/>
    <w:rsid w:val="009E0604"/>
    <w:rsid w:val="009E1E3B"/>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22E"/>
    <w:rsid w:val="00A06C3F"/>
    <w:rsid w:val="00A06D0D"/>
    <w:rsid w:val="00A0736F"/>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21A9A"/>
    <w:rsid w:val="00A22274"/>
    <w:rsid w:val="00A2304F"/>
    <w:rsid w:val="00A23148"/>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523A"/>
    <w:rsid w:val="00A355E9"/>
    <w:rsid w:val="00A35D8F"/>
    <w:rsid w:val="00A35F9C"/>
    <w:rsid w:val="00A366B7"/>
    <w:rsid w:val="00A37F9F"/>
    <w:rsid w:val="00A40A8C"/>
    <w:rsid w:val="00A40C7C"/>
    <w:rsid w:val="00A41E43"/>
    <w:rsid w:val="00A42C04"/>
    <w:rsid w:val="00A43D09"/>
    <w:rsid w:val="00A43E4F"/>
    <w:rsid w:val="00A450E4"/>
    <w:rsid w:val="00A4515D"/>
    <w:rsid w:val="00A45186"/>
    <w:rsid w:val="00A451FE"/>
    <w:rsid w:val="00A4534B"/>
    <w:rsid w:val="00A457B6"/>
    <w:rsid w:val="00A471CE"/>
    <w:rsid w:val="00A472CD"/>
    <w:rsid w:val="00A473E1"/>
    <w:rsid w:val="00A4775E"/>
    <w:rsid w:val="00A51084"/>
    <w:rsid w:val="00A510EE"/>
    <w:rsid w:val="00A51F5F"/>
    <w:rsid w:val="00A52048"/>
    <w:rsid w:val="00A52D32"/>
    <w:rsid w:val="00A53C6E"/>
    <w:rsid w:val="00A54D9F"/>
    <w:rsid w:val="00A55121"/>
    <w:rsid w:val="00A55188"/>
    <w:rsid w:val="00A552E0"/>
    <w:rsid w:val="00A565DE"/>
    <w:rsid w:val="00A566CD"/>
    <w:rsid w:val="00A5685A"/>
    <w:rsid w:val="00A56973"/>
    <w:rsid w:val="00A56988"/>
    <w:rsid w:val="00A56B65"/>
    <w:rsid w:val="00A56DB2"/>
    <w:rsid w:val="00A57B22"/>
    <w:rsid w:val="00A614AD"/>
    <w:rsid w:val="00A61CED"/>
    <w:rsid w:val="00A61DE7"/>
    <w:rsid w:val="00A63061"/>
    <w:rsid w:val="00A64445"/>
    <w:rsid w:val="00A649C6"/>
    <w:rsid w:val="00A649FF"/>
    <w:rsid w:val="00A65F2E"/>
    <w:rsid w:val="00A6693F"/>
    <w:rsid w:val="00A66C33"/>
    <w:rsid w:val="00A6764B"/>
    <w:rsid w:val="00A70304"/>
    <w:rsid w:val="00A7039F"/>
    <w:rsid w:val="00A70B13"/>
    <w:rsid w:val="00A732D6"/>
    <w:rsid w:val="00A73CBE"/>
    <w:rsid w:val="00A73D7D"/>
    <w:rsid w:val="00A74192"/>
    <w:rsid w:val="00A760B5"/>
    <w:rsid w:val="00A77054"/>
    <w:rsid w:val="00A77DC5"/>
    <w:rsid w:val="00A77E97"/>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841"/>
    <w:rsid w:val="00A97F17"/>
    <w:rsid w:val="00AA0078"/>
    <w:rsid w:val="00AA031D"/>
    <w:rsid w:val="00AA06AD"/>
    <w:rsid w:val="00AA116D"/>
    <w:rsid w:val="00AA18B2"/>
    <w:rsid w:val="00AA3A78"/>
    <w:rsid w:val="00AA3D93"/>
    <w:rsid w:val="00AA4DAC"/>
    <w:rsid w:val="00AA5907"/>
    <w:rsid w:val="00AA62B6"/>
    <w:rsid w:val="00AA7EED"/>
    <w:rsid w:val="00AB0C7C"/>
    <w:rsid w:val="00AB1010"/>
    <w:rsid w:val="00AB118C"/>
    <w:rsid w:val="00AB269C"/>
    <w:rsid w:val="00AB3295"/>
    <w:rsid w:val="00AB3AA5"/>
    <w:rsid w:val="00AB4ED7"/>
    <w:rsid w:val="00AB5281"/>
    <w:rsid w:val="00AB56B0"/>
    <w:rsid w:val="00AB5DB7"/>
    <w:rsid w:val="00AB6C9E"/>
    <w:rsid w:val="00AB7191"/>
    <w:rsid w:val="00AB79F7"/>
    <w:rsid w:val="00AC07AD"/>
    <w:rsid w:val="00AC10E2"/>
    <w:rsid w:val="00AC2176"/>
    <w:rsid w:val="00AC2204"/>
    <w:rsid w:val="00AC285E"/>
    <w:rsid w:val="00AC38F9"/>
    <w:rsid w:val="00AC3E64"/>
    <w:rsid w:val="00AC5645"/>
    <w:rsid w:val="00AC5A02"/>
    <w:rsid w:val="00AC5A64"/>
    <w:rsid w:val="00AC69A1"/>
    <w:rsid w:val="00AC7391"/>
    <w:rsid w:val="00AC7DB9"/>
    <w:rsid w:val="00AD0E01"/>
    <w:rsid w:val="00AD17BB"/>
    <w:rsid w:val="00AD1DBB"/>
    <w:rsid w:val="00AD32C2"/>
    <w:rsid w:val="00AD3A0C"/>
    <w:rsid w:val="00AD3CC2"/>
    <w:rsid w:val="00AD3D63"/>
    <w:rsid w:val="00AD48AC"/>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52A9"/>
    <w:rsid w:val="00AE55B3"/>
    <w:rsid w:val="00AE710D"/>
    <w:rsid w:val="00AE7F75"/>
    <w:rsid w:val="00AF02AE"/>
    <w:rsid w:val="00AF05AE"/>
    <w:rsid w:val="00AF096B"/>
    <w:rsid w:val="00AF1418"/>
    <w:rsid w:val="00AF1CCA"/>
    <w:rsid w:val="00AF2A5F"/>
    <w:rsid w:val="00AF3041"/>
    <w:rsid w:val="00AF500B"/>
    <w:rsid w:val="00AF5D79"/>
    <w:rsid w:val="00AF7D65"/>
    <w:rsid w:val="00AF7EA4"/>
    <w:rsid w:val="00AF7F09"/>
    <w:rsid w:val="00B01317"/>
    <w:rsid w:val="00B015FA"/>
    <w:rsid w:val="00B021C9"/>
    <w:rsid w:val="00B02257"/>
    <w:rsid w:val="00B02388"/>
    <w:rsid w:val="00B035D0"/>
    <w:rsid w:val="00B03727"/>
    <w:rsid w:val="00B04861"/>
    <w:rsid w:val="00B065B8"/>
    <w:rsid w:val="00B06C1E"/>
    <w:rsid w:val="00B0711E"/>
    <w:rsid w:val="00B10FD0"/>
    <w:rsid w:val="00B11B16"/>
    <w:rsid w:val="00B11C54"/>
    <w:rsid w:val="00B126AB"/>
    <w:rsid w:val="00B132F8"/>
    <w:rsid w:val="00B13A7D"/>
    <w:rsid w:val="00B140E5"/>
    <w:rsid w:val="00B149C7"/>
    <w:rsid w:val="00B150CC"/>
    <w:rsid w:val="00B17C29"/>
    <w:rsid w:val="00B207A5"/>
    <w:rsid w:val="00B21C88"/>
    <w:rsid w:val="00B21E68"/>
    <w:rsid w:val="00B235F3"/>
    <w:rsid w:val="00B24408"/>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57"/>
    <w:rsid w:val="00B3669C"/>
    <w:rsid w:val="00B3743F"/>
    <w:rsid w:val="00B378D7"/>
    <w:rsid w:val="00B37E96"/>
    <w:rsid w:val="00B40877"/>
    <w:rsid w:val="00B414F4"/>
    <w:rsid w:val="00B416AB"/>
    <w:rsid w:val="00B42019"/>
    <w:rsid w:val="00B42362"/>
    <w:rsid w:val="00B427ED"/>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195B"/>
    <w:rsid w:val="00B64396"/>
    <w:rsid w:val="00B645B8"/>
    <w:rsid w:val="00B65644"/>
    <w:rsid w:val="00B659C7"/>
    <w:rsid w:val="00B662B3"/>
    <w:rsid w:val="00B663FC"/>
    <w:rsid w:val="00B66E09"/>
    <w:rsid w:val="00B66E18"/>
    <w:rsid w:val="00B6720B"/>
    <w:rsid w:val="00B70851"/>
    <w:rsid w:val="00B713AF"/>
    <w:rsid w:val="00B7202D"/>
    <w:rsid w:val="00B72231"/>
    <w:rsid w:val="00B73265"/>
    <w:rsid w:val="00B73E7C"/>
    <w:rsid w:val="00B74E49"/>
    <w:rsid w:val="00B7526B"/>
    <w:rsid w:val="00B75322"/>
    <w:rsid w:val="00B75543"/>
    <w:rsid w:val="00B75DA8"/>
    <w:rsid w:val="00B75E8C"/>
    <w:rsid w:val="00B76155"/>
    <w:rsid w:val="00B7691F"/>
    <w:rsid w:val="00B76DFF"/>
    <w:rsid w:val="00B77116"/>
    <w:rsid w:val="00B777C7"/>
    <w:rsid w:val="00B828B3"/>
    <w:rsid w:val="00B83944"/>
    <w:rsid w:val="00B841AC"/>
    <w:rsid w:val="00B84356"/>
    <w:rsid w:val="00B85F2A"/>
    <w:rsid w:val="00B86912"/>
    <w:rsid w:val="00B86CF2"/>
    <w:rsid w:val="00B875A8"/>
    <w:rsid w:val="00B87875"/>
    <w:rsid w:val="00B907CF"/>
    <w:rsid w:val="00B910D6"/>
    <w:rsid w:val="00B9162A"/>
    <w:rsid w:val="00B92DD3"/>
    <w:rsid w:val="00B93C4F"/>
    <w:rsid w:val="00B93FB3"/>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AAC"/>
    <w:rsid w:val="00BB0B0B"/>
    <w:rsid w:val="00BB2EA5"/>
    <w:rsid w:val="00BB3446"/>
    <w:rsid w:val="00BB47FD"/>
    <w:rsid w:val="00BB482B"/>
    <w:rsid w:val="00BB4DEC"/>
    <w:rsid w:val="00BB6355"/>
    <w:rsid w:val="00BB6CE2"/>
    <w:rsid w:val="00BB6DF2"/>
    <w:rsid w:val="00BB6ED5"/>
    <w:rsid w:val="00BB7EF7"/>
    <w:rsid w:val="00BC08CD"/>
    <w:rsid w:val="00BC08D6"/>
    <w:rsid w:val="00BC0AD5"/>
    <w:rsid w:val="00BC0F56"/>
    <w:rsid w:val="00BC28E5"/>
    <w:rsid w:val="00BC3CD4"/>
    <w:rsid w:val="00BC4CDD"/>
    <w:rsid w:val="00BC54A7"/>
    <w:rsid w:val="00BC5AE2"/>
    <w:rsid w:val="00BC651F"/>
    <w:rsid w:val="00BD0456"/>
    <w:rsid w:val="00BD0B0C"/>
    <w:rsid w:val="00BD196E"/>
    <w:rsid w:val="00BD2B36"/>
    <w:rsid w:val="00BD38BA"/>
    <w:rsid w:val="00BD40B1"/>
    <w:rsid w:val="00BD4262"/>
    <w:rsid w:val="00BD4CC6"/>
    <w:rsid w:val="00BD5A29"/>
    <w:rsid w:val="00BD5AF2"/>
    <w:rsid w:val="00BE0743"/>
    <w:rsid w:val="00BE0CA4"/>
    <w:rsid w:val="00BE1BDD"/>
    <w:rsid w:val="00BE2498"/>
    <w:rsid w:val="00BE2A6F"/>
    <w:rsid w:val="00BE2EEB"/>
    <w:rsid w:val="00BE484D"/>
    <w:rsid w:val="00BE5A64"/>
    <w:rsid w:val="00BE5CEA"/>
    <w:rsid w:val="00BE5F46"/>
    <w:rsid w:val="00BE5FED"/>
    <w:rsid w:val="00BE688F"/>
    <w:rsid w:val="00BE69AB"/>
    <w:rsid w:val="00BE75E5"/>
    <w:rsid w:val="00BE7F30"/>
    <w:rsid w:val="00BF0450"/>
    <w:rsid w:val="00BF04F9"/>
    <w:rsid w:val="00BF0DD3"/>
    <w:rsid w:val="00BF262F"/>
    <w:rsid w:val="00BF2DF5"/>
    <w:rsid w:val="00BF36B4"/>
    <w:rsid w:val="00BF50EA"/>
    <w:rsid w:val="00BF726E"/>
    <w:rsid w:val="00BF737A"/>
    <w:rsid w:val="00BF798E"/>
    <w:rsid w:val="00C0165D"/>
    <w:rsid w:val="00C01962"/>
    <w:rsid w:val="00C031A4"/>
    <w:rsid w:val="00C03A9B"/>
    <w:rsid w:val="00C05385"/>
    <w:rsid w:val="00C05967"/>
    <w:rsid w:val="00C05D39"/>
    <w:rsid w:val="00C05E47"/>
    <w:rsid w:val="00C06375"/>
    <w:rsid w:val="00C06535"/>
    <w:rsid w:val="00C06B10"/>
    <w:rsid w:val="00C06F57"/>
    <w:rsid w:val="00C0777E"/>
    <w:rsid w:val="00C07D6B"/>
    <w:rsid w:val="00C11201"/>
    <w:rsid w:val="00C11C96"/>
    <w:rsid w:val="00C12176"/>
    <w:rsid w:val="00C12E15"/>
    <w:rsid w:val="00C13CF5"/>
    <w:rsid w:val="00C14618"/>
    <w:rsid w:val="00C147B4"/>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5C9E"/>
    <w:rsid w:val="00C371F9"/>
    <w:rsid w:val="00C37B63"/>
    <w:rsid w:val="00C40BF8"/>
    <w:rsid w:val="00C42431"/>
    <w:rsid w:val="00C4266E"/>
    <w:rsid w:val="00C4335D"/>
    <w:rsid w:val="00C43E82"/>
    <w:rsid w:val="00C43E97"/>
    <w:rsid w:val="00C44AA8"/>
    <w:rsid w:val="00C45784"/>
    <w:rsid w:val="00C462AD"/>
    <w:rsid w:val="00C51167"/>
    <w:rsid w:val="00C516B9"/>
    <w:rsid w:val="00C52AB9"/>
    <w:rsid w:val="00C5438F"/>
    <w:rsid w:val="00C54C8B"/>
    <w:rsid w:val="00C551A0"/>
    <w:rsid w:val="00C55E11"/>
    <w:rsid w:val="00C57E6F"/>
    <w:rsid w:val="00C57EC8"/>
    <w:rsid w:val="00C607C5"/>
    <w:rsid w:val="00C610CB"/>
    <w:rsid w:val="00C62DF9"/>
    <w:rsid w:val="00C63214"/>
    <w:rsid w:val="00C63BA1"/>
    <w:rsid w:val="00C64143"/>
    <w:rsid w:val="00C65124"/>
    <w:rsid w:val="00C651ED"/>
    <w:rsid w:val="00C6550B"/>
    <w:rsid w:val="00C657AB"/>
    <w:rsid w:val="00C66181"/>
    <w:rsid w:val="00C7002F"/>
    <w:rsid w:val="00C70722"/>
    <w:rsid w:val="00C7114A"/>
    <w:rsid w:val="00C717C2"/>
    <w:rsid w:val="00C71910"/>
    <w:rsid w:val="00C7469C"/>
    <w:rsid w:val="00C74E0B"/>
    <w:rsid w:val="00C74ED5"/>
    <w:rsid w:val="00C75527"/>
    <w:rsid w:val="00C757A9"/>
    <w:rsid w:val="00C75E51"/>
    <w:rsid w:val="00C7635C"/>
    <w:rsid w:val="00C80D1A"/>
    <w:rsid w:val="00C81CCF"/>
    <w:rsid w:val="00C82028"/>
    <w:rsid w:val="00C82193"/>
    <w:rsid w:val="00C82254"/>
    <w:rsid w:val="00C83A9B"/>
    <w:rsid w:val="00C83EEF"/>
    <w:rsid w:val="00C83FDF"/>
    <w:rsid w:val="00C84B4A"/>
    <w:rsid w:val="00C84FD8"/>
    <w:rsid w:val="00C85A7B"/>
    <w:rsid w:val="00C85AA9"/>
    <w:rsid w:val="00C86AF8"/>
    <w:rsid w:val="00C8704A"/>
    <w:rsid w:val="00C87354"/>
    <w:rsid w:val="00C900B7"/>
    <w:rsid w:val="00C901F2"/>
    <w:rsid w:val="00C9066B"/>
    <w:rsid w:val="00C90DFF"/>
    <w:rsid w:val="00C92C73"/>
    <w:rsid w:val="00C947B3"/>
    <w:rsid w:val="00C947DE"/>
    <w:rsid w:val="00C9504E"/>
    <w:rsid w:val="00C95409"/>
    <w:rsid w:val="00C95780"/>
    <w:rsid w:val="00C96391"/>
    <w:rsid w:val="00C96BF2"/>
    <w:rsid w:val="00C96FEB"/>
    <w:rsid w:val="00C972AE"/>
    <w:rsid w:val="00C97D4D"/>
    <w:rsid w:val="00CA0708"/>
    <w:rsid w:val="00CA1E8E"/>
    <w:rsid w:val="00CA37DD"/>
    <w:rsid w:val="00CA3801"/>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C0CD4"/>
    <w:rsid w:val="00CC1C2E"/>
    <w:rsid w:val="00CC1CEA"/>
    <w:rsid w:val="00CC1FD2"/>
    <w:rsid w:val="00CC3297"/>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3126"/>
    <w:rsid w:val="00CD3370"/>
    <w:rsid w:val="00CD3DFE"/>
    <w:rsid w:val="00CD413F"/>
    <w:rsid w:val="00CD4791"/>
    <w:rsid w:val="00CD4A30"/>
    <w:rsid w:val="00CD5757"/>
    <w:rsid w:val="00CD62C9"/>
    <w:rsid w:val="00CD6A64"/>
    <w:rsid w:val="00CD763C"/>
    <w:rsid w:val="00CE09B8"/>
    <w:rsid w:val="00CE0EEA"/>
    <w:rsid w:val="00CE0FAC"/>
    <w:rsid w:val="00CE1231"/>
    <w:rsid w:val="00CE16A8"/>
    <w:rsid w:val="00CE25E7"/>
    <w:rsid w:val="00CE35E0"/>
    <w:rsid w:val="00CE397F"/>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5A93"/>
    <w:rsid w:val="00CF68A1"/>
    <w:rsid w:val="00CF700B"/>
    <w:rsid w:val="00D01CE9"/>
    <w:rsid w:val="00D020FB"/>
    <w:rsid w:val="00D022BD"/>
    <w:rsid w:val="00D04158"/>
    <w:rsid w:val="00D05592"/>
    <w:rsid w:val="00D06E5E"/>
    <w:rsid w:val="00D07044"/>
    <w:rsid w:val="00D07DC4"/>
    <w:rsid w:val="00D10487"/>
    <w:rsid w:val="00D11D0F"/>
    <w:rsid w:val="00D126F9"/>
    <w:rsid w:val="00D12C14"/>
    <w:rsid w:val="00D14327"/>
    <w:rsid w:val="00D14A79"/>
    <w:rsid w:val="00D14E18"/>
    <w:rsid w:val="00D164CB"/>
    <w:rsid w:val="00D204A3"/>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37E61"/>
    <w:rsid w:val="00D403A4"/>
    <w:rsid w:val="00D40DE8"/>
    <w:rsid w:val="00D41136"/>
    <w:rsid w:val="00D41254"/>
    <w:rsid w:val="00D41DC7"/>
    <w:rsid w:val="00D4249B"/>
    <w:rsid w:val="00D424C1"/>
    <w:rsid w:val="00D42E3E"/>
    <w:rsid w:val="00D4351B"/>
    <w:rsid w:val="00D43656"/>
    <w:rsid w:val="00D45AD1"/>
    <w:rsid w:val="00D46119"/>
    <w:rsid w:val="00D4628D"/>
    <w:rsid w:val="00D4660D"/>
    <w:rsid w:val="00D51D00"/>
    <w:rsid w:val="00D524E2"/>
    <w:rsid w:val="00D539D5"/>
    <w:rsid w:val="00D54A80"/>
    <w:rsid w:val="00D54CB7"/>
    <w:rsid w:val="00D54D38"/>
    <w:rsid w:val="00D550D7"/>
    <w:rsid w:val="00D554C0"/>
    <w:rsid w:val="00D55D91"/>
    <w:rsid w:val="00D55DDB"/>
    <w:rsid w:val="00D56FDC"/>
    <w:rsid w:val="00D57BEC"/>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77D01"/>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3F0"/>
    <w:rsid w:val="00D969D2"/>
    <w:rsid w:val="00D96BEF"/>
    <w:rsid w:val="00DA2AEF"/>
    <w:rsid w:val="00DA3C75"/>
    <w:rsid w:val="00DA40B7"/>
    <w:rsid w:val="00DA4475"/>
    <w:rsid w:val="00DA4700"/>
    <w:rsid w:val="00DA49BD"/>
    <w:rsid w:val="00DA4A66"/>
    <w:rsid w:val="00DA52CC"/>
    <w:rsid w:val="00DA5684"/>
    <w:rsid w:val="00DA744F"/>
    <w:rsid w:val="00DB01D9"/>
    <w:rsid w:val="00DB0946"/>
    <w:rsid w:val="00DB0BFB"/>
    <w:rsid w:val="00DB3077"/>
    <w:rsid w:val="00DB3834"/>
    <w:rsid w:val="00DB3AD9"/>
    <w:rsid w:val="00DB3D06"/>
    <w:rsid w:val="00DB3DAF"/>
    <w:rsid w:val="00DB45E7"/>
    <w:rsid w:val="00DB562F"/>
    <w:rsid w:val="00DB6442"/>
    <w:rsid w:val="00DB7367"/>
    <w:rsid w:val="00DB7CD3"/>
    <w:rsid w:val="00DB7F21"/>
    <w:rsid w:val="00DC0149"/>
    <w:rsid w:val="00DC184E"/>
    <w:rsid w:val="00DC19DB"/>
    <w:rsid w:val="00DC32C3"/>
    <w:rsid w:val="00DC401C"/>
    <w:rsid w:val="00DC6EC0"/>
    <w:rsid w:val="00DC7896"/>
    <w:rsid w:val="00DC7ACB"/>
    <w:rsid w:val="00DC7E67"/>
    <w:rsid w:val="00DD00B1"/>
    <w:rsid w:val="00DD077C"/>
    <w:rsid w:val="00DD0993"/>
    <w:rsid w:val="00DD159E"/>
    <w:rsid w:val="00DD1FB7"/>
    <w:rsid w:val="00DD2D5A"/>
    <w:rsid w:val="00DD2E62"/>
    <w:rsid w:val="00DD3A8E"/>
    <w:rsid w:val="00DD4844"/>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666"/>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E0000A"/>
    <w:rsid w:val="00E002E2"/>
    <w:rsid w:val="00E01538"/>
    <w:rsid w:val="00E02721"/>
    <w:rsid w:val="00E02F3C"/>
    <w:rsid w:val="00E03CCE"/>
    <w:rsid w:val="00E046B6"/>
    <w:rsid w:val="00E046BB"/>
    <w:rsid w:val="00E04C27"/>
    <w:rsid w:val="00E05224"/>
    <w:rsid w:val="00E0567A"/>
    <w:rsid w:val="00E05B7D"/>
    <w:rsid w:val="00E064B4"/>
    <w:rsid w:val="00E067FE"/>
    <w:rsid w:val="00E0711A"/>
    <w:rsid w:val="00E0773C"/>
    <w:rsid w:val="00E10C1F"/>
    <w:rsid w:val="00E11185"/>
    <w:rsid w:val="00E119B7"/>
    <w:rsid w:val="00E11B8F"/>
    <w:rsid w:val="00E123F0"/>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F03"/>
    <w:rsid w:val="00E22866"/>
    <w:rsid w:val="00E2344C"/>
    <w:rsid w:val="00E23B08"/>
    <w:rsid w:val="00E23D97"/>
    <w:rsid w:val="00E23FEF"/>
    <w:rsid w:val="00E24766"/>
    <w:rsid w:val="00E24C67"/>
    <w:rsid w:val="00E24EDC"/>
    <w:rsid w:val="00E24F21"/>
    <w:rsid w:val="00E24FFD"/>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1AAA"/>
    <w:rsid w:val="00E4218D"/>
    <w:rsid w:val="00E4262D"/>
    <w:rsid w:val="00E42921"/>
    <w:rsid w:val="00E4301F"/>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E3D"/>
    <w:rsid w:val="00E53E5A"/>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868"/>
    <w:rsid w:val="00E7203C"/>
    <w:rsid w:val="00E739BC"/>
    <w:rsid w:val="00E73B2E"/>
    <w:rsid w:val="00E74473"/>
    <w:rsid w:val="00E74A6B"/>
    <w:rsid w:val="00E7518A"/>
    <w:rsid w:val="00E75937"/>
    <w:rsid w:val="00E75ABB"/>
    <w:rsid w:val="00E75FE2"/>
    <w:rsid w:val="00E763F7"/>
    <w:rsid w:val="00E76D0B"/>
    <w:rsid w:val="00E7721C"/>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45AB"/>
    <w:rsid w:val="00E9547B"/>
    <w:rsid w:val="00E95706"/>
    <w:rsid w:val="00EA021D"/>
    <w:rsid w:val="00EA1083"/>
    <w:rsid w:val="00EA117B"/>
    <w:rsid w:val="00EA13CA"/>
    <w:rsid w:val="00EA181D"/>
    <w:rsid w:val="00EA2083"/>
    <w:rsid w:val="00EA22BC"/>
    <w:rsid w:val="00EA2359"/>
    <w:rsid w:val="00EA24A8"/>
    <w:rsid w:val="00EA2ACE"/>
    <w:rsid w:val="00EA2CB8"/>
    <w:rsid w:val="00EA40E1"/>
    <w:rsid w:val="00EA44A5"/>
    <w:rsid w:val="00EA5274"/>
    <w:rsid w:val="00EA562A"/>
    <w:rsid w:val="00EA64EC"/>
    <w:rsid w:val="00EA664A"/>
    <w:rsid w:val="00EA7379"/>
    <w:rsid w:val="00EB0375"/>
    <w:rsid w:val="00EB0892"/>
    <w:rsid w:val="00EB164E"/>
    <w:rsid w:val="00EB1A3A"/>
    <w:rsid w:val="00EB36D5"/>
    <w:rsid w:val="00EB392F"/>
    <w:rsid w:val="00EB3A2E"/>
    <w:rsid w:val="00EB3ECE"/>
    <w:rsid w:val="00EB4053"/>
    <w:rsid w:val="00EB435A"/>
    <w:rsid w:val="00EB599D"/>
    <w:rsid w:val="00EB5A84"/>
    <w:rsid w:val="00EC02A2"/>
    <w:rsid w:val="00EC0F05"/>
    <w:rsid w:val="00EC16AB"/>
    <w:rsid w:val="00EC1914"/>
    <w:rsid w:val="00EC1C62"/>
    <w:rsid w:val="00EC220B"/>
    <w:rsid w:val="00EC3EC0"/>
    <w:rsid w:val="00EC43CF"/>
    <w:rsid w:val="00EC5D9C"/>
    <w:rsid w:val="00EC65F5"/>
    <w:rsid w:val="00EC6840"/>
    <w:rsid w:val="00EC6ACA"/>
    <w:rsid w:val="00EC6B28"/>
    <w:rsid w:val="00EC6C56"/>
    <w:rsid w:val="00EC6E76"/>
    <w:rsid w:val="00EC7613"/>
    <w:rsid w:val="00EC7C15"/>
    <w:rsid w:val="00EC7CFC"/>
    <w:rsid w:val="00ED08E5"/>
    <w:rsid w:val="00ED168F"/>
    <w:rsid w:val="00ED22D2"/>
    <w:rsid w:val="00ED3B67"/>
    <w:rsid w:val="00ED489B"/>
    <w:rsid w:val="00ED57B5"/>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DD8"/>
    <w:rsid w:val="00EF2E1D"/>
    <w:rsid w:val="00EF4BD3"/>
    <w:rsid w:val="00EF5FE8"/>
    <w:rsid w:val="00EF6059"/>
    <w:rsid w:val="00EF6396"/>
    <w:rsid w:val="00EF6698"/>
    <w:rsid w:val="00EF6860"/>
    <w:rsid w:val="00EF6895"/>
    <w:rsid w:val="00EF6A33"/>
    <w:rsid w:val="00EF6DB2"/>
    <w:rsid w:val="00EF74F3"/>
    <w:rsid w:val="00EF76C3"/>
    <w:rsid w:val="00F00383"/>
    <w:rsid w:val="00F006DB"/>
    <w:rsid w:val="00F016F6"/>
    <w:rsid w:val="00F023EF"/>
    <w:rsid w:val="00F0254A"/>
    <w:rsid w:val="00F02B26"/>
    <w:rsid w:val="00F02DB9"/>
    <w:rsid w:val="00F030D8"/>
    <w:rsid w:val="00F04F1E"/>
    <w:rsid w:val="00F05074"/>
    <w:rsid w:val="00F05E71"/>
    <w:rsid w:val="00F0642F"/>
    <w:rsid w:val="00F064E0"/>
    <w:rsid w:val="00F066EB"/>
    <w:rsid w:val="00F06717"/>
    <w:rsid w:val="00F0705D"/>
    <w:rsid w:val="00F071A4"/>
    <w:rsid w:val="00F07E05"/>
    <w:rsid w:val="00F11AE7"/>
    <w:rsid w:val="00F11FCE"/>
    <w:rsid w:val="00F13B55"/>
    <w:rsid w:val="00F13CE6"/>
    <w:rsid w:val="00F13FCF"/>
    <w:rsid w:val="00F14202"/>
    <w:rsid w:val="00F150A5"/>
    <w:rsid w:val="00F15237"/>
    <w:rsid w:val="00F15887"/>
    <w:rsid w:val="00F15D69"/>
    <w:rsid w:val="00F16C88"/>
    <w:rsid w:val="00F1792E"/>
    <w:rsid w:val="00F17AC8"/>
    <w:rsid w:val="00F2008C"/>
    <w:rsid w:val="00F2078A"/>
    <w:rsid w:val="00F20795"/>
    <w:rsid w:val="00F2105B"/>
    <w:rsid w:val="00F2116C"/>
    <w:rsid w:val="00F21723"/>
    <w:rsid w:val="00F21A08"/>
    <w:rsid w:val="00F21EDD"/>
    <w:rsid w:val="00F234D2"/>
    <w:rsid w:val="00F23880"/>
    <w:rsid w:val="00F25B4A"/>
    <w:rsid w:val="00F25F8A"/>
    <w:rsid w:val="00F2619A"/>
    <w:rsid w:val="00F26367"/>
    <w:rsid w:val="00F26519"/>
    <w:rsid w:val="00F26820"/>
    <w:rsid w:val="00F268C8"/>
    <w:rsid w:val="00F26CD2"/>
    <w:rsid w:val="00F26DBC"/>
    <w:rsid w:val="00F26E05"/>
    <w:rsid w:val="00F270AB"/>
    <w:rsid w:val="00F2773D"/>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6C67"/>
    <w:rsid w:val="00F36DFE"/>
    <w:rsid w:val="00F36ED7"/>
    <w:rsid w:val="00F40B2D"/>
    <w:rsid w:val="00F41322"/>
    <w:rsid w:val="00F41B27"/>
    <w:rsid w:val="00F42338"/>
    <w:rsid w:val="00F435E9"/>
    <w:rsid w:val="00F4391F"/>
    <w:rsid w:val="00F43A85"/>
    <w:rsid w:val="00F452DF"/>
    <w:rsid w:val="00F46D60"/>
    <w:rsid w:val="00F46F6E"/>
    <w:rsid w:val="00F474F1"/>
    <w:rsid w:val="00F47D39"/>
    <w:rsid w:val="00F47E08"/>
    <w:rsid w:val="00F505A9"/>
    <w:rsid w:val="00F509D2"/>
    <w:rsid w:val="00F51E98"/>
    <w:rsid w:val="00F5235E"/>
    <w:rsid w:val="00F5447D"/>
    <w:rsid w:val="00F551BF"/>
    <w:rsid w:val="00F564ED"/>
    <w:rsid w:val="00F56733"/>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BF8"/>
    <w:rsid w:val="00F70F85"/>
    <w:rsid w:val="00F71858"/>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3C8B"/>
    <w:rsid w:val="00F847BC"/>
    <w:rsid w:val="00F84865"/>
    <w:rsid w:val="00F84D30"/>
    <w:rsid w:val="00F8546C"/>
    <w:rsid w:val="00F858CA"/>
    <w:rsid w:val="00F865DC"/>
    <w:rsid w:val="00F86F27"/>
    <w:rsid w:val="00F8741C"/>
    <w:rsid w:val="00F876AE"/>
    <w:rsid w:val="00F87E0F"/>
    <w:rsid w:val="00F90621"/>
    <w:rsid w:val="00F90E32"/>
    <w:rsid w:val="00F91180"/>
    <w:rsid w:val="00F912B3"/>
    <w:rsid w:val="00F91470"/>
    <w:rsid w:val="00F9367E"/>
    <w:rsid w:val="00F94037"/>
    <w:rsid w:val="00F94081"/>
    <w:rsid w:val="00F9414C"/>
    <w:rsid w:val="00F94834"/>
    <w:rsid w:val="00F9551C"/>
    <w:rsid w:val="00F962D7"/>
    <w:rsid w:val="00F96400"/>
    <w:rsid w:val="00F968A0"/>
    <w:rsid w:val="00F969AB"/>
    <w:rsid w:val="00F96D4C"/>
    <w:rsid w:val="00F972B3"/>
    <w:rsid w:val="00F97A37"/>
    <w:rsid w:val="00FA08C5"/>
    <w:rsid w:val="00FA0D04"/>
    <w:rsid w:val="00FA3244"/>
    <w:rsid w:val="00FA400D"/>
    <w:rsid w:val="00FA49E4"/>
    <w:rsid w:val="00FA4AE2"/>
    <w:rsid w:val="00FA69B7"/>
    <w:rsid w:val="00FA7A77"/>
    <w:rsid w:val="00FB0210"/>
    <w:rsid w:val="00FB0D9B"/>
    <w:rsid w:val="00FB132B"/>
    <w:rsid w:val="00FB1B1A"/>
    <w:rsid w:val="00FB21F8"/>
    <w:rsid w:val="00FB22CA"/>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3FCE"/>
    <w:rsid w:val="00FC4D74"/>
    <w:rsid w:val="00FC4E99"/>
    <w:rsid w:val="00FC56E3"/>
    <w:rsid w:val="00FC59D2"/>
    <w:rsid w:val="00FC6B32"/>
    <w:rsid w:val="00FC7A10"/>
    <w:rsid w:val="00FC7F22"/>
    <w:rsid w:val="00FD0311"/>
    <w:rsid w:val="00FD0964"/>
    <w:rsid w:val="00FD151E"/>
    <w:rsid w:val="00FD226B"/>
    <w:rsid w:val="00FD285C"/>
    <w:rsid w:val="00FD3060"/>
    <w:rsid w:val="00FD3AE2"/>
    <w:rsid w:val="00FD3E68"/>
    <w:rsid w:val="00FD528A"/>
    <w:rsid w:val="00FD61F3"/>
    <w:rsid w:val="00FD7507"/>
    <w:rsid w:val="00FD7B5B"/>
    <w:rsid w:val="00FE0246"/>
    <w:rsid w:val="00FE0BF5"/>
    <w:rsid w:val="00FE15EE"/>
    <w:rsid w:val="00FE2C21"/>
    <w:rsid w:val="00FE39AB"/>
    <w:rsid w:val="00FE3D04"/>
    <w:rsid w:val="00FE4B58"/>
    <w:rsid w:val="00FE4C19"/>
    <w:rsid w:val="00FE4E3B"/>
    <w:rsid w:val="00FE6D7C"/>
    <w:rsid w:val="00FE6E67"/>
    <w:rsid w:val="00FF0132"/>
    <w:rsid w:val="00FF0160"/>
    <w:rsid w:val="00FF1209"/>
    <w:rsid w:val="00FF1356"/>
    <w:rsid w:val="00FF1F0B"/>
    <w:rsid w:val="00FF2822"/>
    <w:rsid w:val="00FF444F"/>
    <w:rsid w:val="00FF4B8C"/>
    <w:rsid w:val="00FF4C12"/>
    <w:rsid w:val="00FF5015"/>
    <w:rsid w:val="00FF58A7"/>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4CD2CCFF-8089-4B6E-B86F-2A6CFAAC8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55D8FB9F-D9BF-43C8-9864-41829AB2C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55d979c1-5249-49b1-9d13-48b77d465bf7"/>
    <ds:schemaRef ds:uri="http://purl.org/dc/elements/1.1/"/>
    <ds:schemaRef ds:uri="fed6b700-95b7-4bcd-9420-776afa9d3ef7"/>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2575</TotalTime>
  <Pages>26</Pages>
  <Words>11233</Words>
  <Characters>58094</Characters>
  <Application>Microsoft Office Word</Application>
  <DocSecurity>0</DocSecurity>
  <Lines>484</Lines>
  <Paragraphs>138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514</cp:revision>
  <cp:lastPrinted>2023-05-09T19:12:00Z</cp:lastPrinted>
  <dcterms:created xsi:type="dcterms:W3CDTF">2023-05-10T13:48:00Z</dcterms:created>
  <dcterms:modified xsi:type="dcterms:W3CDTF">2024-04-05T16:47:00Z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